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1DC9" w14:textId="77777777" w:rsidR="00D94BF5" w:rsidRDefault="00D94BF5" w:rsidP="00D94BF5">
      <w:pPr>
        <w:pStyle w:val="Intestazione"/>
        <w:tabs>
          <w:tab w:val="clear" w:pos="4819"/>
          <w:tab w:val="clear" w:pos="9638"/>
        </w:tabs>
        <w:ind w:right="13"/>
        <w:jc w:val="center"/>
        <w:rPr>
          <w:sz w:val="36"/>
          <w:szCs w:val="36"/>
        </w:rPr>
      </w:pPr>
    </w:p>
    <w:p w14:paraId="45B49C75" w14:textId="77777777" w:rsidR="00D94BF5" w:rsidRDefault="00D94BF5" w:rsidP="00D94BF5">
      <w:pPr>
        <w:pStyle w:val="Intestazione"/>
        <w:tabs>
          <w:tab w:val="clear" w:pos="4819"/>
          <w:tab w:val="clear" w:pos="9638"/>
        </w:tabs>
        <w:ind w:right="13"/>
        <w:jc w:val="center"/>
        <w:rPr>
          <w:sz w:val="36"/>
          <w:szCs w:val="36"/>
        </w:rPr>
      </w:pPr>
    </w:p>
    <w:p w14:paraId="3CE318AF" w14:textId="77777777" w:rsidR="00D94BF5" w:rsidRDefault="00D94BF5" w:rsidP="00D94BF5">
      <w:pPr>
        <w:pStyle w:val="Intestazione"/>
        <w:tabs>
          <w:tab w:val="clear" w:pos="4819"/>
          <w:tab w:val="clear" w:pos="9638"/>
        </w:tabs>
        <w:ind w:right="13"/>
        <w:jc w:val="center"/>
        <w:rPr>
          <w:sz w:val="36"/>
          <w:szCs w:val="36"/>
        </w:rPr>
      </w:pPr>
    </w:p>
    <w:p w14:paraId="6F36C5CB" w14:textId="77777777" w:rsidR="00D94BF5" w:rsidRDefault="00D94BF5" w:rsidP="00D94BF5">
      <w:pPr>
        <w:pStyle w:val="Intestazione"/>
        <w:tabs>
          <w:tab w:val="clear" w:pos="4819"/>
          <w:tab w:val="clear" w:pos="9638"/>
        </w:tabs>
        <w:ind w:right="13"/>
        <w:jc w:val="center"/>
        <w:rPr>
          <w:sz w:val="36"/>
          <w:szCs w:val="36"/>
        </w:rPr>
      </w:pPr>
    </w:p>
    <w:p w14:paraId="234EDCE2" w14:textId="77777777" w:rsidR="00D94BF5" w:rsidRDefault="00D94BF5" w:rsidP="00D94BF5">
      <w:pPr>
        <w:pStyle w:val="Intestazione"/>
        <w:tabs>
          <w:tab w:val="clear" w:pos="4819"/>
          <w:tab w:val="clear" w:pos="9638"/>
        </w:tabs>
        <w:ind w:right="13"/>
        <w:jc w:val="center"/>
        <w:rPr>
          <w:sz w:val="36"/>
          <w:szCs w:val="36"/>
        </w:rPr>
      </w:pPr>
    </w:p>
    <w:p w14:paraId="237C7F61" w14:textId="77777777" w:rsidR="00D94BF5" w:rsidRPr="00A1714F" w:rsidRDefault="00D94BF5" w:rsidP="00D94BF5">
      <w:pPr>
        <w:pStyle w:val="Intestazione"/>
        <w:tabs>
          <w:tab w:val="clear" w:pos="4819"/>
          <w:tab w:val="clear" w:pos="9638"/>
        </w:tabs>
        <w:ind w:right="13"/>
        <w:jc w:val="center"/>
        <w:rPr>
          <w:sz w:val="36"/>
          <w:szCs w:val="36"/>
        </w:rPr>
      </w:pPr>
      <w:r w:rsidRPr="00A1714F">
        <w:rPr>
          <w:sz w:val="36"/>
          <w:szCs w:val="36"/>
        </w:rPr>
        <w:t>PIANO DI LAVORO</w:t>
      </w:r>
    </w:p>
    <w:p w14:paraId="7A2F6555" w14:textId="77777777" w:rsidR="00D94BF5" w:rsidRDefault="00D94BF5" w:rsidP="00D94BF5">
      <w:pPr>
        <w:jc w:val="center"/>
        <w:rPr>
          <w:sz w:val="32"/>
        </w:rPr>
      </w:pPr>
    </w:p>
    <w:p w14:paraId="074F5775" w14:textId="77777777" w:rsidR="00D94BF5" w:rsidRDefault="00D94BF5" w:rsidP="00D94BF5">
      <w:pPr>
        <w:jc w:val="center"/>
        <w:rPr>
          <w:sz w:val="32"/>
        </w:rPr>
      </w:pPr>
    </w:p>
    <w:p w14:paraId="09DAD470" w14:textId="77777777" w:rsidR="00D94BF5" w:rsidRDefault="00D94BF5" w:rsidP="00D94BF5">
      <w:pPr>
        <w:jc w:val="center"/>
        <w:rPr>
          <w:sz w:val="32"/>
        </w:rPr>
      </w:pPr>
    </w:p>
    <w:p w14:paraId="2B147141" w14:textId="77777777" w:rsidR="00D94BF5" w:rsidRDefault="00D94BF5" w:rsidP="00D94BF5">
      <w:pPr>
        <w:jc w:val="center"/>
        <w:rPr>
          <w:sz w:val="32"/>
        </w:rPr>
      </w:pPr>
      <w:r>
        <w:rPr>
          <w:sz w:val="32"/>
        </w:rPr>
        <w:t xml:space="preserve">Prof. </w:t>
      </w:r>
    </w:p>
    <w:p w14:paraId="4A4996AA" w14:textId="77777777" w:rsidR="00D94BF5" w:rsidRDefault="00D94BF5" w:rsidP="00D94BF5">
      <w:pPr>
        <w:jc w:val="center"/>
        <w:rPr>
          <w:sz w:val="32"/>
        </w:rPr>
      </w:pPr>
    </w:p>
    <w:p w14:paraId="0425DF9D" w14:textId="0EFFA040" w:rsidR="00D94BF5" w:rsidRDefault="0096305E" w:rsidP="00D94BF5">
      <w:pPr>
        <w:jc w:val="center"/>
        <w:rPr>
          <w:sz w:val="32"/>
        </w:rPr>
      </w:pPr>
      <w:r>
        <w:rPr>
          <w:sz w:val="32"/>
        </w:rPr>
        <w:t>Disciplina</w:t>
      </w:r>
      <w:r w:rsidR="00D94BF5">
        <w:rPr>
          <w:sz w:val="32"/>
        </w:rPr>
        <w:t xml:space="preserve">: </w:t>
      </w:r>
    </w:p>
    <w:p w14:paraId="3C003412" w14:textId="77777777" w:rsidR="00D94BF5" w:rsidRDefault="00D94BF5" w:rsidP="00D94BF5">
      <w:pPr>
        <w:jc w:val="center"/>
        <w:rPr>
          <w:sz w:val="32"/>
        </w:rPr>
      </w:pPr>
    </w:p>
    <w:p w14:paraId="6EDA6C8E" w14:textId="170E4B94" w:rsidR="00D94BF5" w:rsidRDefault="00AB389A" w:rsidP="00D94BF5">
      <w:pPr>
        <w:jc w:val="center"/>
        <w:rPr>
          <w:sz w:val="32"/>
        </w:rPr>
      </w:pPr>
      <w:r>
        <w:rPr>
          <w:sz w:val="32"/>
          <w:lang w:val="fr-FR"/>
        </w:rPr>
        <w:t xml:space="preserve">Classe </w:t>
      </w:r>
      <w:proofErr w:type="spellStart"/>
      <w:r>
        <w:rPr>
          <w:sz w:val="32"/>
          <w:lang w:val="fr-FR"/>
        </w:rPr>
        <w:t>sez</w:t>
      </w:r>
      <w:proofErr w:type="spellEnd"/>
      <w:r w:rsidR="00D94BF5">
        <w:rPr>
          <w:sz w:val="32"/>
          <w:lang w:val="fr-FR"/>
        </w:rPr>
        <w:t xml:space="preserve">.  </w:t>
      </w:r>
      <w:r w:rsidR="00D94BF5">
        <w:rPr>
          <w:sz w:val="32"/>
        </w:rPr>
        <w:t xml:space="preserve"> </w:t>
      </w:r>
    </w:p>
    <w:p w14:paraId="4C837181" w14:textId="77777777" w:rsidR="00D94BF5" w:rsidRDefault="00D94BF5" w:rsidP="00D94BF5">
      <w:pPr>
        <w:jc w:val="center"/>
        <w:rPr>
          <w:sz w:val="32"/>
        </w:rPr>
      </w:pPr>
    </w:p>
    <w:p w14:paraId="651EF79B" w14:textId="77777777" w:rsidR="00AC3546" w:rsidRDefault="00D94BF5" w:rsidP="00D94BF5">
      <w:pPr>
        <w:jc w:val="center"/>
        <w:rPr>
          <w:sz w:val="32"/>
        </w:rPr>
      </w:pPr>
      <w:proofErr w:type="spellStart"/>
      <w:r>
        <w:rPr>
          <w:sz w:val="32"/>
        </w:rPr>
        <w:t>a.s.</w:t>
      </w:r>
      <w:proofErr w:type="spellEnd"/>
      <w:r>
        <w:rPr>
          <w:sz w:val="32"/>
        </w:rPr>
        <w:t xml:space="preserve"> </w:t>
      </w:r>
    </w:p>
    <w:p w14:paraId="69A64DAF" w14:textId="5C7A9124" w:rsidR="00D94BF5" w:rsidRDefault="00AC3546" w:rsidP="00D94BF5">
      <w:pPr>
        <w:jc w:val="center"/>
        <w:rPr>
          <w:sz w:val="32"/>
        </w:rPr>
      </w:pPr>
      <w:r>
        <w:rPr>
          <w:sz w:val="32"/>
        </w:rPr>
        <w:t>2023/2024</w:t>
      </w:r>
    </w:p>
    <w:p w14:paraId="2BFF1B07" w14:textId="77777777" w:rsidR="00D94BF5" w:rsidRDefault="00D94BF5" w:rsidP="00D94BF5">
      <w:pPr>
        <w:jc w:val="center"/>
      </w:pPr>
    </w:p>
    <w:p w14:paraId="74BC96F5" w14:textId="77777777" w:rsidR="00D94BF5" w:rsidRDefault="00D94BF5" w:rsidP="00D94BF5">
      <w:pPr>
        <w:jc w:val="center"/>
      </w:pPr>
    </w:p>
    <w:p w14:paraId="01F836C9" w14:textId="77777777" w:rsidR="00D94BF5" w:rsidRDefault="00D94BF5" w:rsidP="00D94BF5">
      <w:pPr>
        <w:jc w:val="center"/>
      </w:pPr>
    </w:p>
    <w:p w14:paraId="2A5A6136" w14:textId="77777777" w:rsidR="00D94BF5" w:rsidRDefault="00D94BF5" w:rsidP="00D94BF5">
      <w:pPr>
        <w:jc w:val="center"/>
      </w:pPr>
    </w:p>
    <w:p w14:paraId="68502431" w14:textId="77777777" w:rsidR="00D94BF5" w:rsidRDefault="00D94BF5" w:rsidP="00D94BF5">
      <w:pPr>
        <w:jc w:val="center"/>
      </w:pPr>
    </w:p>
    <w:p w14:paraId="658958E5" w14:textId="77777777" w:rsidR="00D94BF5" w:rsidRDefault="00D94BF5" w:rsidP="00D94BF5">
      <w:pPr>
        <w:jc w:val="center"/>
      </w:pPr>
    </w:p>
    <w:p w14:paraId="61243503" w14:textId="77777777" w:rsidR="00D94BF5" w:rsidRDefault="00D94BF5" w:rsidP="00D94BF5">
      <w:pPr>
        <w:jc w:val="center"/>
      </w:pPr>
    </w:p>
    <w:p w14:paraId="45129C8A" w14:textId="77777777" w:rsidR="00D94BF5" w:rsidRDefault="00D94BF5" w:rsidP="00D94BF5">
      <w:pPr>
        <w:jc w:val="center"/>
      </w:pPr>
    </w:p>
    <w:p w14:paraId="760C3BE9" w14:textId="77777777" w:rsidR="00D94BF5" w:rsidRDefault="00D94BF5" w:rsidP="00D94BF5">
      <w:pPr>
        <w:jc w:val="center"/>
      </w:pPr>
    </w:p>
    <w:p w14:paraId="4E635B6B" w14:textId="77777777" w:rsidR="00D94BF5" w:rsidRDefault="00D94BF5" w:rsidP="00D94BF5">
      <w:pPr>
        <w:jc w:val="center"/>
      </w:pPr>
    </w:p>
    <w:p w14:paraId="54B708C9" w14:textId="77777777" w:rsidR="00D94BF5" w:rsidRDefault="00D94BF5" w:rsidP="00D94BF5">
      <w:pPr>
        <w:jc w:val="center"/>
      </w:pPr>
    </w:p>
    <w:p w14:paraId="0CD8FCF6" w14:textId="77777777" w:rsidR="00D94BF5" w:rsidRDefault="00D94BF5" w:rsidP="00D94BF5">
      <w:pPr>
        <w:jc w:val="center"/>
      </w:pPr>
    </w:p>
    <w:p w14:paraId="7B6D1918" w14:textId="77777777" w:rsidR="00D94BF5" w:rsidRDefault="00D94BF5" w:rsidP="00D94BF5">
      <w:pPr>
        <w:jc w:val="center"/>
        <w:rPr>
          <w:sz w:val="28"/>
        </w:rPr>
      </w:pPr>
    </w:p>
    <w:p w14:paraId="2368A29C" w14:textId="77777777" w:rsidR="00D94BF5" w:rsidRDefault="00D94BF5" w:rsidP="00D94BF5">
      <w:pPr>
        <w:jc w:val="center"/>
        <w:rPr>
          <w:sz w:val="28"/>
        </w:rPr>
      </w:pPr>
    </w:p>
    <w:p w14:paraId="3EF7E1AE" w14:textId="78ABD91A" w:rsidR="00D94BF5" w:rsidRDefault="00D94BF5" w:rsidP="007F43DD">
      <w:pPr>
        <w:jc w:val="center"/>
        <w:rPr>
          <w:sz w:val="28"/>
        </w:rPr>
      </w:pPr>
      <w:r>
        <w:rPr>
          <w:sz w:val="28"/>
        </w:rPr>
        <w:t>Data di presentazione:</w:t>
      </w:r>
    </w:p>
    <w:p w14:paraId="3589D7FA" w14:textId="77777777" w:rsidR="00D94BF5" w:rsidRDefault="00D94BF5" w:rsidP="00D94BF5"/>
    <w:p w14:paraId="183CC6F2" w14:textId="77777777" w:rsidR="00D94BF5" w:rsidRDefault="00D94BF5" w:rsidP="00D94BF5"/>
    <w:p w14:paraId="38FD598D" w14:textId="77777777" w:rsidR="00634105" w:rsidRPr="00634105" w:rsidRDefault="00D94BF5" w:rsidP="00D94BF5">
      <w:pPr>
        <w:numPr>
          <w:ilvl w:val="0"/>
          <w:numId w:val="15"/>
        </w:numPr>
        <w:ind w:left="426" w:hanging="426"/>
        <w:jc w:val="both"/>
      </w:pPr>
      <w:r w:rsidRPr="000D1992">
        <w:rPr>
          <w:b/>
        </w:rPr>
        <w:lastRenderedPageBreak/>
        <w:t>TEST/PROVE UTILIZZATI PER LA RILEVAZIONE DEI LIVELLI DI PARTENZA</w:t>
      </w:r>
      <w:r w:rsidR="009C463C">
        <w:rPr>
          <w:b/>
        </w:rPr>
        <w:t xml:space="preserve"> </w:t>
      </w:r>
    </w:p>
    <w:p w14:paraId="6EA8E2C4" w14:textId="15D5752F" w:rsidR="00B40DA5" w:rsidRPr="0028023B" w:rsidRDefault="009C463C" w:rsidP="00634105">
      <w:pPr>
        <w:ind w:left="426"/>
        <w:jc w:val="both"/>
      </w:pPr>
      <w:r>
        <w:rPr>
          <w:b/>
        </w:rPr>
        <w:t>(</w:t>
      </w:r>
      <w:r w:rsidR="00251CEA">
        <w:rPr>
          <w:b/>
        </w:rPr>
        <w:t>Indicare la tipologia di prova utilizzata per i t</w:t>
      </w:r>
      <w:r w:rsidR="00E1053E">
        <w:rPr>
          <w:b/>
        </w:rPr>
        <w:t>est d’ingresso</w:t>
      </w:r>
      <w:r w:rsidR="00251CEA">
        <w:rPr>
          <w:b/>
        </w:rPr>
        <w:t xml:space="preserve"> - </w:t>
      </w:r>
      <w:r w:rsidR="00DD5522">
        <w:rPr>
          <w:b/>
        </w:rPr>
        <w:t>classi 1^ e 3^</w:t>
      </w:r>
      <w:r w:rsidR="00B344D8">
        <w:rPr>
          <w:b/>
        </w:rPr>
        <w:t xml:space="preserve"> - </w:t>
      </w:r>
      <w:r w:rsidR="00710220">
        <w:rPr>
          <w:b/>
        </w:rPr>
        <w:t>come</w:t>
      </w:r>
      <w:r w:rsidR="005C13EB">
        <w:rPr>
          <w:b/>
        </w:rPr>
        <w:t xml:space="preserve"> stabilito nelle riunioni di Dipartimento </w:t>
      </w:r>
      <w:r w:rsidR="0028023B">
        <w:rPr>
          <w:b/>
        </w:rPr>
        <w:t>disciplinare</w:t>
      </w:r>
      <w:r w:rsidR="00120E6B">
        <w:rPr>
          <w:b/>
        </w:rPr>
        <w:t>)</w:t>
      </w:r>
    </w:p>
    <w:p w14:paraId="4FFEBB95" w14:textId="77777777" w:rsidR="0028023B" w:rsidRPr="00B40DA5" w:rsidRDefault="0028023B" w:rsidP="0028023B">
      <w:pPr>
        <w:ind w:left="426"/>
        <w:jc w:val="both"/>
      </w:pPr>
    </w:p>
    <w:p w14:paraId="40AFBF54" w14:textId="77777777" w:rsidR="00D94BF5" w:rsidRDefault="00D94BF5" w:rsidP="00D94BF5">
      <w:pPr>
        <w:jc w:val="both"/>
      </w:pPr>
    </w:p>
    <w:p w14:paraId="314BC977" w14:textId="15391223" w:rsidR="00D94BF5" w:rsidRPr="000D1992" w:rsidRDefault="00D94BF5" w:rsidP="00D94BF5">
      <w:pPr>
        <w:numPr>
          <w:ilvl w:val="0"/>
          <w:numId w:val="15"/>
        </w:numPr>
        <w:ind w:left="426" w:hanging="426"/>
        <w:jc w:val="both"/>
        <w:rPr>
          <w:b/>
        </w:rPr>
      </w:pPr>
      <w:r w:rsidRPr="000D1992">
        <w:rPr>
          <w:b/>
        </w:rPr>
        <w:t>ESITO TEST/PROVE</w:t>
      </w:r>
      <w:r w:rsidR="0096305E">
        <w:rPr>
          <w:b/>
        </w:rPr>
        <w:t xml:space="preserve"> D’INGRESSO</w:t>
      </w:r>
      <w:r w:rsidR="00DC3008">
        <w:rPr>
          <w:b/>
        </w:rPr>
        <w:t xml:space="preserve"> (</w:t>
      </w:r>
      <w:r w:rsidR="008B679B">
        <w:rPr>
          <w:b/>
        </w:rPr>
        <w:t>classi 1^ e 3^</w:t>
      </w:r>
      <w:r w:rsidR="00DC3008">
        <w:rPr>
          <w:b/>
        </w:rPr>
        <w:t>)</w:t>
      </w:r>
    </w:p>
    <w:p w14:paraId="437CACCD" w14:textId="77777777" w:rsidR="00D94BF5" w:rsidRDefault="00D94BF5" w:rsidP="00D94BF5">
      <w:pPr>
        <w:jc w:val="both"/>
      </w:pPr>
      <w:r>
        <w:t xml:space="preserve">     (riportare le percentuali per ogni indicatore)</w:t>
      </w:r>
    </w:p>
    <w:p w14:paraId="20FE14C2" w14:textId="77777777" w:rsidR="00D94BF5" w:rsidRDefault="00D94BF5" w:rsidP="00D94BF5">
      <w:pPr>
        <w:jc w:val="both"/>
      </w:pPr>
    </w:p>
    <w:tbl>
      <w:tblPr>
        <w:tblStyle w:val="Grigliatabella"/>
        <w:tblW w:w="9209" w:type="dxa"/>
        <w:tblLook w:val="04A0" w:firstRow="1" w:lastRow="0" w:firstColumn="1" w:lastColumn="0" w:noHBand="0" w:noVBand="1"/>
      </w:tblPr>
      <w:tblGrid>
        <w:gridCol w:w="4531"/>
        <w:gridCol w:w="4678"/>
      </w:tblGrid>
      <w:tr w:rsidR="00BF0860" w:rsidRPr="000330D9" w14:paraId="6A83DAFB" w14:textId="77777777" w:rsidTr="00C649F7">
        <w:tc>
          <w:tcPr>
            <w:tcW w:w="9209" w:type="dxa"/>
            <w:gridSpan w:val="2"/>
          </w:tcPr>
          <w:p w14:paraId="244AF41E" w14:textId="77777777" w:rsidR="00BF0860" w:rsidRPr="000330D9" w:rsidRDefault="00BF0860" w:rsidP="00C649F7">
            <w:pPr>
              <w:pStyle w:val="Paragrafoelenco"/>
              <w:ind w:left="0"/>
              <w:jc w:val="center"/>
              <w:rPr>
                <w:b/>
              </w:rPr>
            </w:pPr>
            <w:r w:rsidRPr="000330D9">
              <w:rPr>
                <w:b/>
              </w:rPr>
              <w:t>DISCIPLINA</w:t>
            </w:r>
          </w:p>
        </w:tc>
      </w:tr>
      <w:tr w:rsidR="00BF0860" w:rsidRPr="000330D9" w14:paraId="262F4003" w14:textId="77777777" w:rsidTr="00C649F7">
        <w:tc>
          <w:tcPr>
            <w:tcW w:w="4531" w:type="dxa"/>
          </w:tcPr>
          <w:p w14:paraId="5F74BA97" w14:textId="77777777" w:rsidR="00BF0860" w:rsidRPr="000330D9" w:rsidRDefault="00BF0860" w:rsidP="00C649F7">
            <w:pPr>
              <w:pStyle w:val="Paragrafoelenco"/>
              <w:ind w:left="0"/>
              <w:rPr>
                <w:b/>
              </w:rPr>
            </w:pPr>
            <w:r w:rsidRPr="000330D9">
              <w:rPr>
                <w:b/>
              </w:rPr>
              <w:t>LIVELLI</w:t>
            </w:r>
          </w:p>
        </w:tc>
        <w:tc>
          <w:tcPr>
            <w:tcW w:w="4678" w:type="dxa"/>
          </w:tcPr>
          <w:p w14:paraId="1C272E7D" w14:textId="77777777" w:rsidR="00BF0860" w:rsidRPr="000330D9" w:rsidRDefault="00BF0860" w:rsidP="00C649F7">
            <w:pPr>
              <w:pStyle w:val="Paragrafoelenco"/>
              <w:ind w:left="0"/>
              <w:rPr>
                <w:b/>
              </w:rPr>
            </w:pPr>
            <w:r w:rsidRPr="000330D9">
              <w:rPr>
                <w:b/>
              </w:rPr>
              <w:t>RISULTATI %</w:t>
            </w:r>
          </w:p>
        </w:tc>
      </w:tr>
      <w:tr w:rsidR="00BF0860" w14:paraId="1EECB583" w14:textId="77777777" w:rsidTr="00C649F7">
        <w:tc>
          <w:tcPr>
            <w:tcW w:w="4531" w:type="dxa"/>
          </w:tcPr>
          <w:p w14:paraId="7DB77B51" w14:textId="77777777" w:rsidR="00BF0860" w:rsidRDefault="00BF0860" w:rsidP="00C649F7">
            <w:pPr>
              <w:pStyle w:val="Paragrafoelenco"/>
              <w:ind w:left="0"/>
            </w:pPr>
            <w:r>
              <w:t>Avanzato (9-10)</w:t>
            </w:r>
          </w:p>
        </w:tc>
        <w:tc>
          <w:tcPr>
            <w:tcW w:w="4678" w:type="dxa"/>
          </w:tcPr>
          <w:p w14:paraId="0302D687" w14:textId="77777777" w:rsidR="00BF0860" w:rsidRDefault="00BF0860" w:rsidP="00C649F7">
            <w:pPr>
              <w:pStyle w:val="Paragrafoelenco"/>
              <w:ind w:left="0"/>
            </w:pPr>
          </w:p>
        </w:tc>
      </w:tr>
      <w:tr w:rsidR="00BF0860" w14:paraId="546B92D3" w14:textId="77777777" w:rsidTr="00C649F7">
        <w:tc>
          <w:tcPr>
            <w:tcW w:w="4531" w:type="dxa"/>
          </w:tcPr>
          <w:p w14:paraId="79FC2C78" w14:textId="77777777" w:rsidR="00BF0860" w:rsidRDefault="00BF0860" w:rsidP="00C649F7">
            <w:pPr>
              <w:pStyle w:val="Paragrafoelenco"/>
              <w:ind w:left="0"/>
            </w:pPr>
            <w:r>
              <w:t>Intermedio (7-8)</w:t>
            </w:r>
          </w:p>
        </w:tc>
        <w:tc>
          <w:tcPr>
            <w:tcW w:w="4678" w:type="dxa"/>
          </w:tcPr>
          <w:p w14:paraId="5A42EC2E" w14:textId="77777777" w:rsidR="00BF0860" w:rsidRDefault="00BF0860" w:rsidP="00C649F7">
            <w:pPr>
              <w:pStyle w:val="Paragrafoelenco"/>
              <w:ind w:left="0"/>
            </w:pPr>
          </w:p>
        </w:tc>
      </w:tr>
      <w:tr w:rsidR="00BF0860" w14:paraId="3ED14A0D" w14:textId="77777777" w:rsidTr="00C649F7">
        <w:tc>
          <w:tcPr>
            <w:tcW w:w="4531" w:type="dxa"/>
          </w:tcPr>
          <w:p w14:paraId="3DEC9AFE" w14:textId="77777777" w:rsidR="00BF0860" w:rsidRDefault="00BF0860" w:rsidP="00C649F7">
            <w:pPr>
              <w:pStyle w:val="Paragrafoelenco"/>
              <w:ind w:left="0"/>
            </w:pPr>
            <w:r>
              <w:t>Base (6)</w:t>
            </w:r>
          </w:p>
        </w:tc>
        <w:tc>
          <w:tcPr>
            <w:tcW w:w="4678" w:type="dxa"/>
          </w:tcPr>
          <w:p w14:paraId="3902E328" w14:textId="77777777" w:rsidR="00BF0860" w:rsidRDefault="00BF0860" w:rsidP="00C649F7">
            <w:pPr>
              <w:pStyle w:val="Paragrafoelenco"/>
              <w:ind w:left="0"/>
            </w:pPr>
          </w:p>
        </w:tc>
      </w:tr>
      <w:tr w:rsidR="00BF0860" w14:paraId="0B68C236" w14:textId="77777777" w:rsidTr="00C649F7">
        <w:tc>
          <w:tcPr>
            <w:tcW w:w="4531" w:type="dxa"/>
          </w:tcPr>
          <w:p w14:paraId="7E12AA5D" w14:textId="77777777" w:rsidR="00BF0860" w:rsidRDefault="00BF0860" w:rsidP="00C649F7">
            <w:pPr>
              <w:pStyle w:val="Paragrafoelenco"/>
              <w:ind w:left="0"/>
            </w:pPr>
            <w:r>
              <w:t>Non raggiunti (0-5)</w:t>
            </w:r>
          </w:p>
        </w:tc>
        <w:tc>
          <w:tcPr>
            <w:tcW w:w="4678" w:type="dxa"/>
          </w:tcPr>
          <w:p w14:paraId="2D1EA33A" w14:textId="77777777" w:rsidR="00BF0860" w:rsidRDefault="00BF0860" w:rsidP="00C649F7">
            <w:pPr>
              <w:pStyle w:val="Paragrafoelenco"/>
              <w:ind w:left="0"/>
            </w:pPr>
          </w:p>
        </w:tc>
      </w:tr>
    </w:tbl>
    <w:p w14:paraId="44B2D41E" w14:textId="77777777" w:rsidR="00D94BF5" w:rsidRDefault="00D94BF5" w:rsidP="00D94BF5">
      <w:pPr>
        <w:jc w:val="both"/>
      </w:pPr>
    </w:p>
    <w:p w14:paraId="1B804A75" w14:textId="77777777" w:rsidR="00D94BF5" w:rsidRDefault="00D94BF5" w:rsidP="00D94BF5"/>
    <w:p w14:paraId="23B52FE4" w14:textId="77777777" w:rsidR="00D94BF5" w:rsidRPr="000D1992" w:rsidRDefault="00D94BF5" w:rsidP="00D94BF5">
      <w:pPr>
        <w:numPr>
          <w:ilvl w:val="0"/>
          <w:numId w:val="15"/>
        </w:numPr>
        <w:ind w:left="426" w:hanging="426"/>
        <w:jc w:val="both"/>
        <w:rPr>
          <w:b/>
        </w:rPr>
      </w:pPr>
      <w:r w:rsidRPr="000D1992">
        <w:rPr>
          <w:b/>
        </w:rPr>
        <w:t>INTERVENTI NECESSARI PER COLMARE LE LACUNE RILEVATE:</w:t>
      </w:r>
      <w:r>
        <w:rPr>
          <w:b/>
        </w:rPr>
        <w:t xml:space="preserve"> </w:t>
      </w:r>
    </w:p>
    <w:p w14:paraId="78FAF8F2" w14:textId="5C1ACDD9" w:rsidR="00D94BF5" w:rsidRPr="00B16248" w:rsidRDefault="00D94BF5" w:rsidP="00634105">
      <w:pPr>
        <w:ind w:left="426"/>
        <w:jc w:val="both"/>
        <w:rPr>
          <w:b/>
        </w:rPr>
      </w:pPr>
      <w:r w:rsidRPr="00B16248">
        <w:rPr>
          <w:b/>
        </w:rPr>
        <w:t>CONOSCENZE/ABILIT</w:t>
      </w:r>
      <w:r w:rsidR="00E724F7">
        <w:rPr>
          <w:b/>
        </w:rPr>
        <w:t>À</w:t>
      </w:r>
      <w:r w:rsidRPr="00B16248">
        <w:rPr>
          <w:b/>
        </w:rPr>
        <w:t>, MODALIT</w:t>
      </w:r>
      <w:r w:rsidR="00E724F7">
        <w:rPr>
          <w:b/>
        </w:rPr>
        <w:t>À</w:t>
      </w:r>
      <w:r w:rsidRPr="00B16248">
        <w:rPr>
          <w:b/>
        </w:rPr>
        <w:t xml:space="preserve"> E DURATA</w:t>
      </w:r>
    </w:p>
    <w:p w14:paraId="4F2D41D1" w14:textId="03BFAF26" w:rsidR="00D94BF5" w:rsidRDefault="00D94BF5" w:rsidP="00D94BF5">
      <w:pPr>
        <w:jc w:val="both"/>
      </w:pPr>
      <w:r>
        <w:t xml:space="preserve">Nel caso di mancato raggiungimento delle competenze o abilità richieste si appronteranno attività di recupero da effettuare in classe sotto forma di esercitazione guidata; saranno inoltre assegnati specifici compiti per casa.  Si possono prevedere interventi pomeridiani di recupero con una durata di due o tre settimane, solo per gli </w:t>
      </w:r>
      <w:r w:rsidR="0096305E">
        <w:t xml:space="preserve">studenti </w:t>
      </w:r>
      <w:r>
        <w:t>che ne avessero assoluta necessità, nel periodo immediatamente successivo la conclusione del I° Quadrimestre.</w:t>
      </w:r>
    </w:p>
    <w:p w14:paraId="1642C9F7" w14:textId="77777777" w:rsidR="00D94BF5" w:rsidRDefault="00D94BF5" w:rsidP="00D94BF5">
      <w:pPr>
        <w:pStyle w:val="Paragrafoelenco"/>
        <w:ind w:left="0"/>
        <w:jc w:val="both"/>
      </w:pPr>
    </w:p>
    <w:p w14:paraId="211F8104" w14:textId="77777777" w:rsidR="00D94BF5" w:rsidRDefault="00D94BF5" w:rsidP="00D94BF5">
      <w:pPr>
        <w:pStyle w:val="Paragrafoelenco"/>
        <w:ind w:left="0"/>
        <w:jc w:val="both"/>
      </w:pPr>
    </w:p>
    <w:p w14:paraId="50A54AAC" w14:textId="2184FF38" w:rsidR="00D94BF5" w:rsidRPr="000D1992" w:rsidRDefault="00D94BF5" w:rsidP="00D94BF5">
      <w:pPr>
        <w:pStyle w:val="Paragrafoelenco"/>
        <w:numPr>
          <w:ilvl w:val="0"/>
          <w:numId w:val="15"/>
        </w:numPr>
        <w:ind w:left="426" w:hanging="426"/>
        <w:jc w:val="both"/>
        <w:rPr>
          <w:b/>
        </w:rPr>
      </w:pPr>
      <w:r w:rsidRPr="000D1992">
        <w:rPr>
          <w:b/>
        </w:rPr>
        <w:t>PROGRAMMAZIONE ATTIVIT</w:t>
      </w:r>
      <w:r w:rsidR="0096305E">
        <w:rPr>
          <w:b/>
        </w:rPr>
        <w:t>À</w:t>
      </w:r>
      <w:r w:rsidR="00301B48">
        <w:rPr>
          <w:b/>
        </w:rPr>
        <w:t xml:space="preserve"> </w:t>
      </w:r>
    </w:p>
    <w:p w14:paraId="702E889D" w14:textId="77777777" w:rsidR="00D94BF5" w:rsidRDefault="00D94BF5" w:rsidP="00D94BF5">
      <w:pPr>
        <w:jc w:val="both"/>
      </w:pPr>
    </w:p>
    <w:p w14:paraId="443BF0F6" w14:textId="69543FA6" w:rsidR="00D94BF5" w:rsidRPr="000D1992" w:rsidRDefault="00D94BF5" w:rsidP="00D94BF5">
      <w:pPr>
        <w:jc w:val="both"/>
      </w:pPr>
      <w:r w:rsidRPr="000D1992">
        <w:t>Lo studio della disciplina dovrà tendere a far acquisire agli</w:t>
      </w:r>
      <w:r w:rsidR="0096305E">
        <w:t xml:space="preserve"> studenti</w:t>
      </w:r>
      <w:r w:rsidRPr="000D1992">
        <w:t>:</w:t>
      </w:r>
    </w:p>
    <w:p w14:paraId="4A97E602" w14:textId="77777777" w:rsidR="00D94BF5" w:rsidRDefault="00D94BF5" w:rsidP="00D94BF5">
      <w:pPr>
        <w:jc w:val="both"/>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D94BF5" w:rsidRPr="00093BD9" w14:paraId="0E69BE92" w14:textId="77777777" w:rsidTr="00CF4C35">
        <w:tc>
          <w:tcPr>
            <w:tcW w:w="2268" w:type="dxa"/>
            <w:shd w:val="clear" w:color="auto" w:fill="auto"/>
          </w:tcPr>
          <w:p w14:paraId="405FAFFF" w14:textId="77777777" w:rsidR="00D94BF5" w:rsidRPr="00093BD9" w:rsidRDefault="00D94BF5" w:rsidP="00CF4C35">
            <w:pPr>
              <w:jc w:val="center"/>
              <w:rPr>
                <w:b/>
              </w:rPr>
            </w:pPr>
            <w:r w:rsidRPr="00093BD9">
              <w:rPr>
                <w:b/>
              </w:rPr>
              <w:t>CONOSCENZE</w:t>
            </w:r>
          </w:p>
        </w:tc>
        <w:tc>
          <w:tcPr>
            <w:tcW w:w="2268" w:type="dxa"/>
            <w:shd w:val="clear" w:color="auto" w:fill="auto"/>
          </w:tcPr>
          <w:p w14:paraId="31EF983D" w14:textId="77777777" w:rsidR="00D94BF5" w:rsidRPr="00093BD9" w:rsidRDefault="00D94BF5" w:rsidP="00CF4C35">
            <w:pPr>
              <w:jc w:val="center"/>
              <w:rPr>
                <w:b/>
              </w:rPr>
            </w:pPr>
            <w:r w:rsidRPr="00093BD9">
              <w:rPr>
                <w:b/>
              </w:rPr>
              <w:t>ABILITÀ</w:t>
            </w:r>
          </w:p>
        </w:tc>
        <w:tc>
          <w:tcPr>
            <w:tcW w:w="2268" w:type="dxa"/>
            <w:shd w:val="clear" w:color="auto" w:fill="auto"/>
          </w:tcPr>
          <w:p w14:paraId="4FB02464" w14:textId="77777777" w:rsidR="00D94BF5" w:rsidRPr="00093BD9" w:rsidRDefault="00D94BF5" w:rsidP="00CF4C35">
            <w:pPr>
              <w:jc w:val="center"/>
              <w:rPr>
                <w:b/>
              </w:rPr>
            </w:pPr>
            <w:r w:rsidRPr="00093BD9">
              <w:rPr>
                <w:b/>
              </w:rPr>
              <w:t>COMPETENZE</w:t>
            </w:r>
          </w:p>
        </w:tc>
        <w:tc>
          <w:tcPr>
            <w:tcW w:w="2268" w:type="dxa"/>
          </w:tcPr>
          <w:p w14:paraId="3370EE11" w14:textId="77777777" w:rsidR="00D94BF5" w:rsidRPr="00093BD9" w:rsidRDefault="00D94BF5" w:rsidP="00CF4C35">
            <w:pPr>
              <w:jc w:val="center"/>
              <w:rPr>
                <w:b/>
              </w:rPr>
            </w:pPr>
            <w:r>
              <w:rPr>
                <w:b/>
              </w:rPr>
              <w:t>PERIODO</w:t>
            </w:r>
          </w:p>
        </w:tc>
      </w:tr>
      <w:tr w:rsidR="00D94BF5" w:rsidRPr="00093BD9" w14:paraId="5CAADE7A" w14:textId="77777777" w:rsidTr="00CF4C35">
        <w:tc>
          <w:tcPr>
            <w:tcW w:w="2268" w:type="dxa"/>
            <w:shd w:val="clear" w:color="auto" w:fill="auto"/>
          </w:tcPr>
          <w:p w14:paraId="09C0A9F4" w14:textId="77777777" w:rsidR="00D94BF5" w:rsidRPr="00093BD9" w:rsidRDefault="00D94BF5" w:rsidP="00CF4C35">
            <w:pPr>
              <w:ind w:left="284"/>
            </w:pPr>
            <w:r>
              <w:t>1.</w:t>
            </w:r>
          </w:p>
        </w:tc>
        <w:tc>
          <w:tcPr>
            <w:tcW w:w="2268" w:type="dxa"/>
            <w:shd w:val="clear" w:color="auto" w:fill="auto"/>
          </w:tcPr>
          <w:p w14:paraId="3F44B0FC" w14:textId="77777777" w:rsidR="00D94BF5" w:rsidRPr="007A52FC" w:rsidRDefault="00D94BF5" w:rsidP="00CF4C35">
            <w:pPr>
              <w:ind w:left="284"/>
            </w:pPr>
          </w:p>
        </w:tc>
        <w:tc>
          <w:tcPr>
            <w:tcW w:w="2268" w:type="dxa"/>
            <w:shd w:val="clear" w:color="auto" w:fill="auto"/>
          </w:tcPr>
          <w:p w14:paraId="494687FE" w14:textId="77777777" w:rsidR="00D94BF5" w:rsidRPr="007A52FC" w:rsidRDefault="00D94BF5" w:rsidP="00CF4C35">
            <w:pPr>
              <w:tabs>
                <w:tab w:val="left" w:pos="1029"/>
              </w:tabs>
              <w:ind w:left="284"/>
            </w:pPr>
          </w:p>
        </w:tc>
        <w:tc>
          <w:tcPr>
            <w:tcW w:w="2268" w:type="dxa"/>
          </w:tcPr>
          <w:p w14:paraId="31DBE9F3" w14:textId="77777777" w:rsidR="00D94BF5" w:rsidRPr="00093BD9" w:rsidRDefault="00D94BF5" w:rsidP="00CF4C35">
            <w:pPr>
              <w:ind w:left="284"/>
              <w:rPr>
                <w:b/>
                <w:bCs/>
              </w:rPr>
            </w:pPr>
          </w:p>
        </w:tc>
      </w:tr>
      <w:tr w:rsidR="00D94BF5" w:rsidRPr="00093BD9" w14:paraId="1272B111" w14:textId="77777777" w:rsidTr="00CF4C35">
        <w:tc>
          <w:tcPr>
            <w:tcW w:w="2268" w:type="dxa"/>
            <w:shd w:val="clear" w:color="auto" w:fill="auto"/>
          </w:tcPr>
          <w:p w14:paraId="2225C7F0" w14:textId="77777777" w:rsidR="00D94BF5" w:rsidRDefault="00D94BF5" w:rsidP="00CF4C35">
            <w:pPr>
              <w:ind w:left="284"/>
            </w:pPr>
            <w:r>
              <w:t>2.</w:t>
            </w:r>
          </w:p>
        </w:tc>
        <w:tc>
          <w:tcPr>
            <w:tcW w:w="2268" w:type="dxa"/>
            <w:shd w:val="clear" w:color="auto" w:fill="auto"/>
          </w:tcPr>
          <w:p w14:paraId="1E73FEF5" w14:textId="77777777" w:rsidR="00D94BF5" w:rsidRPr="007A52FC" w:rsidRDefault="00D94BF5" w:rsidP="00CF4C35">
            <w:pPr>
              <w:ind w:left="284"/>
            </w:pPr>
          </w:p>
        </w:tc>
        <w:tc>
          <w:tcPr>
            <w:tcW w:w="2268" w:type="dxa"/>
            <w:shd w:val="clear" w:color="auto" w:fill="auto"/>
          </w:tcPr>
          <w:p w14:paraId="6308BC64" w14:textId="77777777" w:rsidR="00D94BF5" w:rsidRPr="007A52FC" w:rsidRDefault="00D94BF5" w:rsidP="00CF4C35">
            <w:pPr>
              <w:tabs>
                <w:tab w:val="left" w:pos="1029"/>
              </w:tabs>
              <w:ind w:left="284"/>
            </w:pPr>
          </w:p>
        </w:tc>
        <w:tc>
          <w:tcPr>
            <w:tcW w:w="2268" w:type="dxa"/>
          </w:tcPr>
          <w:p w14:paraId="61303BCA" w14:textId="77777777" w:rsidR="00D94BF5" w:rsidRPr="00093BD9" w:rsidRDefault="00D94BF5" w:rsidP="00CF4C35">
            <w:pPr>
              <w:ind w:left="284"/>
              <w:rPr>
                <w:b/>
                <w:bCs/>
              </w:rPr>
            </w:pPr>
          </w:p>
        </w:tc>
      </w:tr>
      <w:tr w:rsidR="00D94BF5" w:rsidRPr="00093BD9" w14:paraId="375BE324" w14:textId="77777777" w:rsidTr="00CF4C35">
        <w:tc>
          <w:tcPr>
            <w:tcW w:w="2268" w:type="dxa"/>
            <w:shd w:val="clear" w:color="auto" w:fill="auto"/>
          </w:tcPr>
          <w:p w14:paraId="54FF963E" w14:textId="77777777" w:rsidR="00D94BF5" w:rsidRDefault="00D94BF5" w:rsidP="00CF4C35">
            <w:pPr>
              <w:ind w:left="284"/>
            </w:pPr>
            <w:r>
              <w:t>…</w:t>
            </w:r>
          </w:p>
        </w:tc>
        <w:tc>
          <w:tcPr>
            <w:tcW w:w="2268" w:type="dxa"/>
            <w:shd w:val="clear" w:color="auto" w:fill="auto"/>
          </w:tcPr>
          <w:p w14:paraId="6C33A3C9" w14:textId="77777777" w:rsidR="00D94BF5" w:rsidRPr="007A52FC" w:rsidRDefault="00D94BF5" w:rsidP="00CF4C35">
            <w:pPr>
              <w:ind w:left="284"/>
            </w:pPr>
          </w:p>
        </w:tc>
        <w:tc>
          <w:tcPr>
            <w:tcW w:w="2268" w:type="dxa"/>
            <w:shd w:val="clear" w:color="auto" w:fill="auto"/>
          </w:tcPr>
          <w:p w14:paraId="141F3901" w14:textId="77777777" w:rsidR="00D94BF5" w:rsidRPr="007A52FC" w:rsidRDefault="00D94BF5" w:rsidP="00CF4C35">
            <w:pPr>
              <w:tabs>
                <w:tab w:val="left" w:pos="1029"/>
              </w:tabs>
              <w:ind w:left="284"/>
            </w:pPr>
          </w:p>
        </w:tc>
        <w:tc>
          <w:tcPr>
            <w:tcW w:w="2268" w:type="dxa"/>
          </w:tcPr>
          <w:p w14:paraId="0CDA8CE5" w14:textId="77777777" w:rsidR="00D94BF5" w:rsidRPr="00093BD9" w:rsidRDefault="00D94BF5" w:rsidP="00CF4C35">
            <w:pPr>
              <w:ind w:left="284"/>
              <w:rPr>
                <w:b/>
                <w:bCs/>
              </w:rPr>
            </w:pPr>
          </w:p>
        </w:tc>
      </w:tr>
      <w:tr w:rsidR="00D94BF5" w:rsidRPr="00093BD9" w14:paraId="0AD1273B" w14:textId="77777777" w:rsidTr="00CF4C35">
        <w:tc>
          <w:tcPr>
            <w:tcW w:w="2268" w:type="dxa"/>
            <w:shd w:val="clear" w:color="auto" w:fill="auto"/>
          </w:tcPr>
          <w:p w14:paraId="5B25AD86" w14:textId="77777777" w:rsidR="00D94BF5" w:rsidRDefault="00D94BF5" w:rsidP="00CF4C35">
            <w:pPr>
              <w:ind w:left="284"/>
            </w:pPr>
          </w:p>
        </w:tc>
        <w:tc>
          <w:tcPr>
            <w:tcW w:w="2268" w:type="dxa"/>
            <w:shd w:val="clear" w:color="auto" w:fill="auto"/>
          </w:tcPr>
          <w:p w14:paraId="4F7ED887" w14:textId="77777777" w:rsidR="00D94BF5" w:rsidRPr="007A52FC" w:rsidRDefault="00D94BF5" w:rsidP="00CF4C35">
            <w:pPr>
              <w:ind w:left="284"/>
            </w:pPr>
          </w:p>
        </w:tc>
        <w:tc>
          <w:tcPr>
            <w:tcW w:w="2268" w:type="dxa"/>
            <w:shd w:val="clear" w:color="auto" w:fill="auto"/>
          </w:tcPr>
          <w:p w14:paraId="50458DA1" w14:textId="77777777" w:rsidR="00D94BF5" w:rsidRPr="007A52FC" w:rsidRDefault="00D94BF5" w:rsidP="00CF4C35">
            <w:pPr>
              <w:tabs>
                <w:tab w:val="left" w:pos="1029"/>
              </w:tabs>
              <w:ind w:left="284"/>
            </w:pPr>
          </w:p>
        </w:tc>
        <w:tc>
          <w:tcPr>
            <w:tcW w:w="2268" w:type="dxa"/>
          </w:tcPr>
          <w:p w14:paraId="17574A7C" w14:textId="77777777" w:rsidR="00D94BF5" w:rsidRPr="00093BD9" w:rsidRDefault="00D94BF5" w:rsidP="00CF4C35">
            <w:pPr>
              <w:ind w:left="284"/>
              <w:rPr>
                <w:b/>
                <w:bCs/>
              </w:rPr>
            </w:pPr>
          </w:p>
        </w:tc>
      </w:tr>
    </w:tbl>
    <w:p w14:paraId="14DAAE0B" w14:textId="77777777" w:rsidR="00D94BF5" w:rsidRDefault="00D94BF5" w:rsidP="00D94BF5">
      <w:pPr>
        <w:jc w:val="both"/>
      </w:pPr>
    </w:p>
    <w:p w14:paraId="3084C369" w14:textId="77777777" w:rsidR="00341024" w:rsidRDefault="00341024" w:rsidP="007F43DD">
      <w:pPr>
        <w:jc w:val="both"/>
        <w:rPr>
          <w:b/>
          <w:bCs/>
        </w:rPr>
      </w:pPr>
    </w:p>
    <w:p w14:paraId="4B4E7813" w14:textId="77777777" w:rsidR="00341024" w:rsidRDefault="00341024" w:rsidP="007F43DD">
      <w:pPr>
        <w:jc w:val="both"/>
        <w:rPr>
          <w:b/>
          <w:bCs/>
        </w:rPr>
      </w:pPr>
    </w:p>
    <w:p w14:paraId="59AB81A5" w14:textId="77777777" w:rsidR="00341024" w:rsidRDefault="00341024" w:rsidP="007F43DD">
      <w:pPr>
        <w:jc w:val="both"/>
        <w:rPr>
          <w:b/>
          <w:bCs/>
        </w:rPr>
      </w:pPr>
    </w:p>
    <w:p w14:paraId="52C76076" w14:textId="77777777" w:rsidR="00341024" w:rsidRDefault="00341024" w:rsidP="007F43DD">
      <w:pPr>
        <w:jc w:val="both"/>
        <w:rPr>
          <w:b/>
          <w:bCs/>
        </w:rPr>
      </w:pPr>
    </w:p>
    <w:p w14:paraId="50BF580F" w14:textId="77777777" w:rsidR="00341024" w:rsidRDefault="00341024" w:rsidP="007F43DD">
      <w:pPr>
        <w:jc w:val="both"/>
        <w:rPr>
          <w:b/>
          <w:bCs/>
        </w:rPr>
      </w:pPr>
    </w:p>
    <w:p w14:paraId="01108374" w14:textId="77777777" w:rsidR="00341024" w:rsidRDefault="00341024" w:rsidP="007F43DD">
      <w:pPr>
        <w:jc w:val="both"/>
        <w:rPr>
          <w:b/>
          <w:bCs/>
        </w:rPr>
      </w:pPr>
    </w:p>
    <w:p w14:paraId="0BEADEF7" w14:textId="77777777" w:rsidR="00341024" w:rsidRDefault="00341024" w:rsidP="007F43DD">
      <w:pPr>
        <w:jc w:val="both"/>
        <w:rPr>
          <w:b/>
          <w:bCs/>
        </w:rPr>
      </w:pPr>
    </w:p>
    <w:p w14:paraId="3A97E5BB" w14:textId="4B23CA91" w:rsidR="00634105" w:rsidRPr="00D863A5" w:rsidRDefault="00EF0AEC" w:rsidP="00634105">
      <w:pPr>
        <w:pStyle w:val="Paragrafoelenco"/>
        <w:numPr>
          <w:ilvl w:val="0"/>
          <w:numId w:val="15"/>
        </w:numPr>
        <w:jc w:val="both"/>
        <w:rPr>
          <w:b/>
        </w:rPr>
      </w:pPr>
      <w:r w:rsidRPr="00D863A5">
        <w:rPr>
          <w:b/>
        </w:rPr>
        <w:t>ATTIVIT</w:t>
      </w:r>
      <w:r w:rsidR="00E724F7" w:rsidRPr="00D863A5">
        <w:rPr>
          <w:b/>
        </w:rPr>
        <w:t>À</w:t>
      </w:r>
      <w:r w:rsidRPr="00D863A5">
        <w:rPr>
          <w:b/>
        </w:rPr>
        <w:t xml:space="preserve"> COMPLEMENTARI ED INTEGRATIVE</w:t>
      </w:r>
      <w:r w:rsidR="005C42E0" w:rsidRPr="00D863A5">
        <w:rPr>
          <w:b/>
        </w:rPr>
        <w:t xml:space="preserve"> </w:t>
      </w:r>
    </w:p>
    <w:p w14:paraId="3DEE1855" w14:textId="3E2B3713" w:rsidR="00B21964" w:rsidRPr="00D863A5" w:rsidRDefault="002C321E" w:rsidP="00103F59">
      <w:pPr>
        <w:jc w:val="both"/>
        <w:rPr>
          <w:b/>
        </w:rPr>
      </w:pPr>
      <w:r w:rsidRPr="00D863A5">
        <w:rPr>
          <w:b/>
        </w:rPr>
        <w:t>(</w:t>
      </w:r>
      <w:r w:rsidR="00B21964" w:rsidRPr="00D863A5">
        <w:rPr>
          <w:b/>
        </w:rPr>
        <w:t>Indicare</w:t>
      </w:r>
      <w:r w:rsidRPr="00D863A5">
        <w:rPr>
          <w:b/>
        </w:rPr>
        <w:t xml:space="preserve"> </w:t>
      </w:r>
      <w:r w:rsidR="005C42E0" w:rsidRPr="00D863A5">
        <w:rPr>
          <w:b/>
        </w:rPr>
        <w:t>percorsi di potenziamento/approfondimento</w:t>
      </w:r>
      <w:r w:rsidRPr="00D863A5">
        <w:rPr>
          <w:b/>
        </w:rPr>
        <w:t xml:space="preserve"> in orario curricolare</w:t>
      </w:r>
      <w:r w:rsidR="00103F59" w:rsidRPr="00D863A5">
        <w:rPr>
          <w:b/>
        </w:rPr>
        <w:t xml:space="preserve">. </w:t>
      </w:r>
      <w:r w:rsidR="0076585F" w:rsidRPr="00D863A5">
        <w:rPr>
          <w:b/>
        </w:rPr>
        <w:t xml:space="preserve"> </w:t>
      </w:r>
      <w:r w:rsidR="00103F59" w:rsidRPr="00D863A5">
        <w:rPr>
          <w:b/>
          <w:u w:val="single"/>
        </w:rPr>
        <w:t>Solo p</w:t>
      </w:r>
      <w:r w:rsidR="0076585F" w:rsidRPr="00D863A5">
        <w:rPr>
          <w:b/>
          <w:u w:val="single"/>
        </w:rPr>
        <w:t xml:space="preserve">er le classi </w:t>
      </w:r>
      <w:r w:rsidR="003C0738" w:rsidRPr="00D863A5">
        <w:rPr>
          <w:b/>
          <w:u w:val="single"/>
        </w:rPr>
        <w:t>5^</w:t>
      </w:r>
      <w:r w:rsidR="003C0738" w:rsidRPr="00D863A5">
        <w:rPr>
          <w:b/>
        </w:rPr>
        <w:t xml:space="preserve"> </w:t>
      </w:r>
      <w:r w:rsidR="00103F59" w:rsidRPr="00D863A5">
        <w:rPr>
          <w:b/>
        </w:rPr>
        <w:t xml:space="preserve">indicare percorsi di potenziamento/approfondimento </w:t>
      </w:r>
      <w:r w:rsidR="002D1A4D" w:rsidRPr="00D863A5">
        <w:rPr>
          <w:b/>
        </w:rPr>
        <w:t>nel</w:t>
      </w:r>
      <w:r w:rsidR="00866F27" w:rsidRPr="00D863A5">
        <w:rPr>
          <w:b/>
        </w:rPr>
        <w:t>le discipline</w:t>
      </w:r>
      <w:r w:rsidR="002D1A4D" w:rsidRPr="00D863A5">
        <w:rPr>
          <w:b/>
        </w:rPr>
        <w:t xml:space="preserve"> di indirizzo</w:t>
      </w:r>
      <w:r w:rsidR="00866F27" w:rsidRPr="00D863A5">
        <w:rPr>
          <w:b/>
        </w:rPr>
        <w:t xml:space="preserve"> afferenti all’Esame di Stato</w:t>
      </w:r>
      <w:r w:rsidR="00103F59" w:rsidRPr="00D863A5">
        <w:rPr>
          <w:b/>
        </w:rPr>
        <w:t>)</w:t>
      </w:r>
    </w:p>
    <w:p w14:paraId="4F9BA358" w14:textId="77777777" w:rsidR="00B21964" w:rsidRPr="00747856" w:rsidRDefault="00B21964" w:rsidP="00634105">
      <w:pPr>
        <w:ind w:left="284"/>
        <w:jc w:val="both"/>
        <w:rPr>
          <w:b/>
          <w:highlight w:val="yellow"/>
        </w:rPr>
      </w:pPr>
    </w:p>
    <w:p w14:paraId="52581194" w14:textId="77777777" w:rsidR="00EF0AEC" w:rsidRDefault="00EF0AEC" w:rsidP="00DC18A4">
      <w:pPr>
        <w:jc w:val="both"/>
        <w:rPr>
          <w:b/>
          <w:highlight w:val="yellow"/>
        </w:rPr>
      </w:pPr>
    </w:p>
    <w:p w14:paraId="07AAACAE" w14:textId="77777777" w:rsidR="00EF0AEC" w:rsidRPr="00D863A5" w:rsidRDefault="00EF0AEC" w:rsidP="00DC18A4">
      <w:pPr>
        <w:jc w:val="both"/>
        <w:rPr>
          <w:b/>
        </w:rPr>
      </w:pPr>
    </w:p>
    <w:p w14:paraId="0BC83772" w14:textId="69CCDC77" w:rsidR="00634105" w:rsidRPr="00D863A5" w:rsidRDefault="00DC18A4" w:rsidP="00634105">
      <w:pPr>
        <w:pStyle w:val="Paragrafoelenco"/>
        <w:numPr>
          <w:ilvl w:val="0"/>
          <w:numId w:val="15"/>
        </w:numPr>
        <w:jc w:val="both"/>
        <w:rPr>
          <w:b/>
        </w:rPr>
      </w:pPr>
      <w:r w:rsidRPr="00D863A5">
        <w:rPr>
          <w:b/>
        </w:rPr>
        <w:t>ATTIVIT</w:t>
      </w:r>
      <w:r w:rsidR="00E724F7" w:rsidRPr="00D863A5">
        <w:rPr>
          <w:b/>
        </w:rPr>
        <w:t>À</w:t>
      </w:r>
      <w:r w:rsidRPr="00D863A5">
        <w:rPr>
          <w:b/>
        </w:rPr>
        <w:t xml:space="preserve"> DIDATTICA DIGITALE ASINCRONA</w:t>
      </w:r>
    </w:p>
    <w:p w14:paraId="3F235DC9" w14:textId="77777777" w:rsidR="00DC18A4" w:rsidRDefault="00DC18A4" w:rsidP="00DC18A4">
      <w:pPr>
        <w:ind w:left="283"/>
        <w:jc w:val="both"/>
      </w:pPr>
    </w:p>
    <w:p w14:paraId="2FCBE89B" w14:textId="77777777" w:rsidR="00747856" w:rsidRPr="0077239E" w:rsidRDefault="00747856" w:rsidP="00747856">
      <w:pPr>
        <w:jc w:val="both"/>
        <w:rPr>
          <w:bCs/>
        </w:rPr>
      </w:pPr>
      <w:r w:rsidRPr="0017514E">
        <w:rPr>
          <w:bCs/>
        </w:rPr>
        <w:t xml:space="preserve">In caso di nuovo lockdown </w:t>
      </w:r>
      <w:r w:rsidRPr="00F97112">
        <w:rPr>
          <w:bCs/>
        </w:rPr>
        <w:t>si rimanda al Regolamento DDI pubblicato sul sito dell’Istituto</w:t>
      </w:r>
      <w:r w:rsidRPr="0017514E">
        <w:rPr>
          <w:bCs/>
        </w:rPr>
        <w:t>.</w:t>
      </w:r>
    </w:p>
    <w:p w14:paraId="4601F23A" w14:textId="77777777" w:rsidR="00B344D8" w:rsidRDefault="00B344D8" w:rsidP="007F43DD">
      <w:pPr>
        <w:jc w:val="both"/>
        <w:rPr>
          <w:b/>
          <w:bCs/>
        </w:rPr>
      </w:pPr>
    </w:p>
    <w:p w14:paraId="18347164" w14:textId="77777777" w:rsidR="00B344D8" w:rsidRDefault="00B344D8" w:rsidP="007F43DD">
      <w:pPr>
        <w:jc w:val="both"/>
        <w:rPr>
          <w:b/>
          <w:bCs/>
        </w:rPr>
      </w:pPr>
    </w:p>
    <w:p w14:paraId="633F6E6E" w14:textId="29D24634" w:rsidR="00D92485" w:rsidRPr="00D863A5" w:rsidRDefault="00D331BA" w:rsidP="00634105">
      <w:pPr>
        <w:pStyle w:val="Paragrafoelenco"/>
        <w:numPr>
          <w:ilvl w:val="0"/>
          <w:numId w:val="15"/>
        </w:numPr>
        <w:jc w:val="both"/>
        <w:rPr>
          <w:b/>
          <w:bCs/>
        </w:rPr>
      </w:pPr>
      <w:r w:rsidRPr="00D863A5">
        <w:rPr>
          <w:b/>
          <w:bCs/>
        </w:rPr>
        <w:t>EDUCAZIONE CIVICA</w:t>
      </w:r>
    </w:p>
    <w:p w14:paraId="258E2574" w14:textId="77777777" w:rsidR="00D92485" w:rsidRDefault="00D92485" w:rsidP="007F43DD">
      <w:pPr>
        <w:jc w:val="both"/>
        <w:rPr>
          <w:b/>
          <w:bCs/>
        </w:rPr>
      </w:pPr>
    </w:p>
    <w:p w14:paraId="4D541713" w14:textId="77777777" w:rsidR="00634105" w:rsidRDefault="00634105" w:rsidP="00634105">
      <w:pPr>
        <w:jc w:val="both"/>
      </w:pPr>
      <w:r>
        <w:t>DENOMINAZIONE DELL’ATTIVITÀ</w:t>
      </w:r>
    </w:p>
    <w:p w14:paraId="2E0611CA" w14:textId="77777777" w:rsidR="00634105" w:rsidRDefault="00634105" w:rsidP="00634105">
      <w:pPr>
        <w:pBdr>
          <w:top w:val="single" w:sz="4" w:space="1" w:color="auto"/>
          <w:left w:val="single" w:sz="4" w:space="4" w:color="auto"/>
          <w:bottom w:val="single" w:sz="4" w:space="1" w:color="auto"/>
          <w:right w:val="single" w:sz="4" w:space="4" w:color="auto"/>
        </w:pBdr>
        <w:jc w:val="both"/>
      </w:pPr>
    </w:p>
    <w:p w14:paraId="17AB4825" w14:textId="6AF7DEC8" w:rsidR="00634105" w:rsidRDefault="00634105" w:rsidP="00634105">
      <w:pPr>
        <w:jc w:val="both"/>
      </w:pPr>
    </w:p>
    <w:p w14:paraId="422A9A37" w14:textId="5744744B" w:rsidR="000A605D" w:rsidRDefault="000A605D" w:rsidP="00634105">
      <w:pPr>
        <w:jc w:val="both"/>
      </w:pPr>
      <w:r w:rsidRPr="000B6EBF">
        <w:t>ARGOMENTI</w:t>
      </w:r>
      <w:r>
        <w:t>, METODOLOGIA</w:t>
      </w:r>
      <w:r w:rsidRPr="000B6EBF">
        <w:t xml:space="preserve"> </w:t>
      </w:r>
      <w:r>
        <w:t>e TEMPI PREVISTI</w:t>
      </w:r>
    </w:p>
    <w:tbl>
      <w:tblPr>
        <w:tblStyle w:val="Grigliatabella"/>
        <w:tblW w:w="0" w:type="auto"/>
        <w:tblLook w:val="04A0" w:firstRow="1" w:lastRow="0" w:firstColumn="1" w:lastColumn="0" w:noHBand="0" w:noVBand="1"/>
      </w:tblPr>
      <w:tblGrid>
        <w:gridCol w:w="2533"/>
        <w:gridCol w:w="2580"/>
        <w:gridCol w:w="2453"/>
        <w:gridCol w:w="2170"/>
      </w:tblGrid>
      <w:tr w:rsidR="000A605D" w:rsidRPr="00350B59" w14:paraId="61CC1FFD" w14:textId="77777777" w:rsidTr="00746AF9">
        <w:tc>
          <w:tcPr>
            <w:tcW w:w="2533" w:type="dxa"/>
          </w:tcPr>
          <w:p w14:paraId="3125039E" w14:textId="2E820741" w:rsidR="000A605D" w:rsidRPr="00350B59" w:rsidRDefault="000A605D" w:rsidP="00746AF9">
            <w:pPr>
              <w:jc w:val="center"/>
              <w:rPr>
                <w:b/>
              </w:rPr>
            </w:pPr>
            <w:r w:rsidRPr="00350B59">
              <w:rPr>
                <w:b/>
              </w:rPr>
              <w:t>Argomento</w:t>
            </w:r>
          </w:p>
        </w:tc>
        <w:tc>
          <w:tcPr>
            <w:tcW w:w="2580" w:type="dxa"/>
          </w:tcPr>
          <w:p w14:paraId="74088881" w14:textId="0BDAC8A9" w:rsidR="000A605D" w:rsidRPr="00350B59" w:rsidRDefault="000A605D" w:rsidP="00746AF9">
            <w:pPr>
              <w:jc w:val="center"/>
              <w:rPr>
                <w:b/>
              </w:rPr>
            </w:pPr>
            <w:r>
              <w:rPr>
                <w:b/>
              </w:rPr>
              <w:t>Metodologia</w:t>
            </w:r>
          </w:p>
        </w:tc>
        <w:tc>
          <w:tcPr>
            <w:tcW w:w="2453" w:type="dxa"/>
          </w:tcPr>
          <w:p w14:paraId="36DCEE80" w14:textId="77777777" w:rsidR="000A605D" w:rsidRDefault="000A605D" w:rsidP="00746AF9">
            <w:pPr>
              <w:jc w:val="center"/>
              <w:rPr>
                <w:b/>
              </w:rPr>
            </w:pPr>
            <w:r w:rsidRPr="00350B59">
              <w:rPr>
                <w:b/>
              </w:rPr>
              <w:t>Periodo</w:t>
            </w:r>
          </w:p>
          <w:p w14:paraId="0669C157" w14:textId="54B681A3" w:rsidR="000A605D" w:rsidRPr="00350B59" w:rsidRDefault="000A605D" w:rsidP="00746AF9">
            <w:pPr>
              <w:jc w:val="center"/>
              <w:rPr>
                <w:b/>
              </w:rPr>
            </w:pPr>
            <w:r w:rsidRPr="000B6EBF">
              <w:rPr>
                <w:color w:val="000000"/>
                <w:sz w:val="22"/>
              </w:rPr>
              <w:t>1^ o 2^ quadrimestre</w:t>
            </w:r>
          </w:p>
        </w:tc>
        <w:tc>
          <w:tcPr>
            <w:tcW w:w="2170" w:type="dxa"/>
          </w:tcPr>
          <w:p w14:paraId="222ADF7A" w14:textId="77777777" w:rsidR="000A605D" w:rsidRPr="00350B59" w:rsidRDefault="000A605D" w:rsidP="00746AF9">
            <w:pPr>
              <w:jc w:val="center"/>
              <w:rPr>
                <w:b/>
              </w:rPr>
            </w:pPr>
            <w:r>
              <w:rPr>
                <w:b/>
              </w:rPr>
              <w:t>Ore</w:t>
            </w:r>
          </w:p>
        </w:tc>
      </w:tr>
      <w:tr w:rsidR="000A605D" w14:paraId="79F26F6A" w14:textId="77777777" w:rsidTr="00746AF9">
        <w:tc>
          <w:tcPr>
            <w:tcW w:w="2533" w:type="dxa"/>
          </w:tcPr>
          <w:p w14:paraId="6EF4107D" w14:textId="77777777" w:rsidR="000A605D" w:rsidRDefault="000A605D" w:rsidP="00746AF9">
            <w:pPr>
              <w:jc w:val="both"/>
            </w:pPr>
            <w:r>
              <w:t>Italiano</w:t>
            </w:r>
          </w:p>
        </w:tc>
        <w:tc>
          <w:tcPr>
            <w:tcW w:w="2580" w:type="dxa"/>
          </w:tcPr>
          <w:p w14:paraId="2429749D" w14:textId="77777777" w:rsidR="000A605D" w:rsidRDefault="000A605D" w:rsidP="00746AF9">
            <w:pPr>
              <w:jc w:val="both"/>
            </w:pPr>
          </w:p>
        </w:tc>
        <w:tc>
          <w:tcPr>
            <w:tcW w:w="2453" w:type="dxa"/>
          </w:tcPr>
          <w:p w14:paraId="656B5F68" w14:textId="77777777" w:rsidR="000A605D" w:rsidRDefault="000A605D" w:rsidP="00746AF9">
            <w:pPr>
              <w:jc w:val="both"/>
            </w:pPr>
          </w:p>
        </w:tc>
        <w:tc>
          <w:tcPr>
            <w:tcW w:w="2170" w:type="dxa"/>
          </w:tcPr>
          <w:p w14:paraId="633817B5" w14:textId="77777777" w:rsidR="000A605D" w:rsidRDefault="000A605D" w:rsidP="00746AF9">
            <w:pPr>
              <w:jc w:val="both"/>
            </w:pPr>
          </w:p>
        </w:tc>
      </w:tr>
      <w:tr w:rsidR="000A605D" w14:paraId="0F25764F" w14:textId="77777777" w:rsidTr="00746AF9">
        <w:tc>
          <w:tcPr>
            <w:tcW w:w="2533" w:type="dxa"/>
          </w:tcPr>
          <w:p w14:paraId="64A92E97" w14:textId="77777777" w:rsidR="000A605D" w:rsidRDefault="000A605D" w:rsidP="00746AF9">
            <w:pPr>
              <w:jc w:val="both"/>
            </w:pPr>
            <w:r>
              <w:t>Storia</w:t>
            </w:r>
          </w:p>
        </w:tc>
        <w:tc>
          <w:tcPr>
            <w:tcW w:w="2580" w:type="dxa"/>
          </w:tcPr>
          <w:p w14:paraId="496D4513" w14:textId="77777777" w:rsidR="000A605D" w:rsidRDefault="000A605D" w:rsidP="00746AF9">
            <w:pPr>
              <w:jc w:val="both"/>
            </w:pPr>
          </w:p>
        </w:tc>
        <w:tc>
          <w:tcPr>
            <w:tcW w:w="2453" w:type="dxa"/>
          </w:tcPr>
          <w:p w14:paraId="7FFFCB28" w14:textId="77777777" w:rsidR="000A605D" w:rsidRDefault="000A605D" w:rsidP="00746AF9">
            <w:pPr>
              <w:jc w:val="both"/>
            </w:pPr>
          </w:p>
        </w:tc>
        <w:tc>
          <w:tcPr>
            <w:tcW w:w="2170" w:type="dxa"/>
          </w:tcPr>
          <w:p w14:paraId="1321B4E5" w14:textId="77777777" w:rsidR="000A605D" w:rsidRDefault="000A605D" w:rsidP="00746AF9">
            <w:pPr>
              <w:jc w:val="both"/>
            </w:pPr>
          </w:p>
        </w:tc>
      </w:tr>
      <w:tr w:rsidR="000A605D" w14:paraId="63C9005C" w14:textId="77777777" w:rsidTr="00746AF9">
        <w:tc>
          <w:tcPr>
            <w:tcW w:w="2533" w:type="dxa"/>
          </w:tcPr>
          <w:p w14:paraId="2B386242" w14:textId="77777777" w:rsidR="000A605D" w:rsidRDefault="000A605D" w:rsidP="00746AF9">
            <w:pPr>
              <w:jc w:val="both"/>
            </w:pPr>
            <w:r>
              <w:t>…</w:t>
            </w:r>
          </w:p>
        </w:tc>
        <w:tc>
          <w:tcPr>
            <w:tcW w:w="2580" w:type="dxa"/>
          </w:tcPr>
          <w:p w14:paraId="2D1E423D" w14:textId="77777777" w:rsidR="000A605D" w:rsidRDefault="000A605D" w:rsidP="00746AF9">
            <w:pPr>
              <w:jc w:val="both"/>
            </w:pPr>
          </w:p>
        </w:tc>
        <w:tc>
          <w:tcPr>
            <w:tcW w:w="2453" w:type="dxa"/>
          </w:tcPr>
          <w:p w14:paraId="7CDFE3D7" w14:textId="77777777" w:rsidR="000A605D" w:rsidRDefault="000A605D" w:rsidP="00746AF9">
            <w:pPr>
              <w:jc w:val="both"/>
            </w:pPr>
          </w:p>
        </w:tc>
        <w:tc>
          <w:tcPr>
            <w:tcW w:w="2170" w:type="dxa"/>
          </w:tcPr>
          <w:p w14:paraId="3434AC76" w14:textId="77777777" w:rsidR="000A605D" w:rsidRDefault="000A605D" w:rsidP="00746AF9">
            <w:pPr>
              <w:jc w:val="both"/>
            </w:pPr>
          </w:p>
        </w:tc>
      </w:tr>
      <w:tr w:rsidR="000A605D" w14:paraId="1EC51413" w14:textId="77777777" w:rsidTr="00746AF9">
        <w:tc>
          <w:tcPr>
            <w:tcW w:w="2533" w:type="dxa"/>
          </w:tcPr>
          <w:p w14:paraId="311FACEE" w14:textId="77777777" w:rsidR="000A605D" w:rsidRDefault="000A605D" w:rsidP="00746AF9">
            <w:pPr>
              <w:jc w:val="both"/>
            </w:pPr>
            <w:r>
              <w:t>…</w:t>
            </w:r>
          </w:p>
        </w:tc>
        <w:tc>
          <w:tcPr>
            <w:tcW w:w="2580" w:type="dxa"/>
          </w:tcPr>
          <w:p w14:paraId="2739E255" w14:textId="77777777" w:rsidR="000A605D" w:rsidRDefault="000A605D" w:rsidP="00746AF9">
            <w:pPr>
              <w:jc w:val="both"/>
            </w:pPr>
          </w:p>
        </w:tc>
        <w:tc>
          <w:tcPr>
            <w:tcW w:w="2453" w:type="dxa"/>
          </w:tcPr>
          <w:p w14:paraId="72AC8F5F" w14:textId="77777777" w:rsidR="000A605D" w:rsidRDefault="000A605D" w:rsidP="00746AF9">
            <w:pPr>
              <w:jc w:val="both"/>
            </w:pPr>
          </w:p>
        </w:tc>
        <w:tc>
          <w:tcPr>
            <w:tcW w:w="2170" w:type="dxa"/>
          </w:tcPr>
          <w:p w14:paraId="61052E10" w14:textId="77777777" w:rsidR="000A605D" w:rsidRDefault="000A605D" w:rsidP="00746AF9">
            <w:pPr>
              <w:jc w:val="both"/>
            </w:pPr>
          </w:p>
        </w:tc>
      </w:tr>
      <w:tr w:rsidR="000A605D" w14:paraId="75AE4EAF" w14:textId="77777777" w:rsidTr="00746AF9">
        <w:tc>
          <w:tcPr>
            <w:tcW w:w="2533" w:type="dxa"/>
          </w:tcPr>
          <w:p w14:paraId="3DD50580" w14:textId="77777777" w:rsidR="000A605D" w:rsidRDefault="000A605D" w:rsidP="00746AF9">
            <w:pPr>
              <w:jc w:val="both"/>
            </w:pPr>
            <w:r>
              <w:t>…</w:t>
            </w:r>
          </w:p>
        </w:tc>
        <w:tc>
          <w:tcPr>
            <w:tcW w:w="2580" w:type="dxa"/>
          </w:tcPr>
          <w:p w14:paraId="3040E3D5" w14:textId="77777777" w:rsidR="000A605D" w:rsidRDefault="000A605D" w:rsidP="00746AF9">
            <w:pPr>
              <w:jc w:val="both"/>
            </w:pPr>
          </w:p>
        </w:tc>
        <w:tc>
          <w:tcPr>
            <w:tcW w:w="2453" w:type="dxa"/>
          </w:tcPr>
          <w:p w14:paraId="44711E2C" w14:textId="77777777" w:rsidR="000A605D" w:rsidRDefault="000A605D" w:rsidP="00746AF9">
            <w:pPr>
              <w:jc w:val="both"/>
            </w:pPr>
          </w:p>
        </w:tc>
        <w:tc>
          <w:tcPr>
            <w:tcW w:w="2170" w:type="dxa"/>
          </w:tcPr>
          <w:p w14:paraId="429F55E0" w14:textId="77777777" w:rsidR="000A605D" w:rsidRDefault="000A605D" w:rsidP="00746AF9">
            <w:pPr>
              <w:jc w:val="both"/>
            </w:pPr>
          </w:p>
        </w:tc>
      </w:tr>
      <w:tr w:rsidR="000A605D" w14:paraId="6C8DD809" w14:textId="77777777" w:rsidTr="00746AF9">
        <w:tc>
          <w:tcPr>
            <w:tcW w:w="2533" w:type="dxa"/>
          </w:tcPr>
          <w:p w14:paraId="3B0D8763" w14:textId="77777777" w:rsidR="000A605D" w:rsidRDefault="000A605D" w:rsidP="00746AF9">
            <w:pPr>
              <w:jc w:val="both"/>
            </w:pPr>
            <w:r>
              <w:t>…</w:t>
            </w:r>
          </w:p>
        </w:tc>
        <w:tc>
          <w:tcPr>
            <w:tcW w:w="2580" w:type="dxa"/>
          </w:tcPr>
          <w:p w14:paraId="110FA587" w14:textId="77777777" w:rsidR="000A605D" w:rsidRDefault="000A605D" w:rsidP="00746AF9">
            <w:pPr>
              <w:jc w:val="both"/>
            </w:pPr>
          </w:p>
        </w:tc>
        <w:tc>
          <w:tcPr>
            <w:tcW w:w="2453" w:type="dxa"/>
          </w:tcPr>
          <w:p w14:paraId="204DE73D" w14:textId="77777777" w:rsidR="000A605D" w:rsidRDefault="000A605D" w:rsidP="00746AF9">
            <w:pPr>
              <w:jc w:val="both"/>
            </w:pPr>
          </w:p>
        </w:tc>
        <w:tc>
          <w:tcPr>
            <w:tcW w:w="2170" w:type="dxa"/>
          </w:tcPr>
          <w:p w14:paraId="67ACD5AA" w14:textId="77777777" w:rsidR="000A605D" w:rsidRDefault="000A605D" w:rsidP="00746AF9">
            <w:pPr>
              <w:jc w:val="both"/>
            </w:pPr>
          </w:p>
        </w:tc>
      </w:tr>
      <w:tr w:rsidR="000A605D" w14:paraId="4E687199" w14:textId="77777777" w:rsidTr="00746AF9">
        <w:tc>
          <w:tcPr>
            <w:tcW w:w="2533" w:type="dxa"/>
          </w:tcPr>
          <w:p w14:paraId="18A5C616" w14:textId="77777777" w:rsidR="000A605D" w:rsidRDefault="000A605D" w:rsidP="00746AF9">
            <w:pPr>
              <w:jc w:val="both"/>
            </w:pPr>
            <w:r>
              <w:t>…</w:t>
            </w:r>
          </w:p>
        </w:tc>
        <w:tc>
          <w:tcPr>
            <w:tcW w:w="2580" w:type="dxa"/>
          </w:tcPr>
          <w:p w14:paraId="2AACF45D" w14:textId="77777777" w:rsidR="000A605D" w:rsidRDefault="000A605D" w:rsidP="00746AF9">
            <w:pPr>
              <w:jc w:val="both"/>
            </w:pPr>
          </w:p>
        </w:tc>
        <w:tc>
          <w:tcPr>
            <w:tcW w:w="2453" w:type="dxa"/>
          </w:tcPr>
          <w:p w14:paraId="48275A5E" w14:textId="77777777" w:rsidR="000A605D" w:rsidRDefault="000A605D" w:rsidP="00746AF9">
            <w:pPr>
              <w:jc w:val="both"/>
            </w:pPr>
          </w:p>
        </w:tc>
        <w:tc>
          <w:tcPr>
            <w:tcW w:w="2170" w:type="dxa"/>
          </w:tcPr>
          <w:p w14:paraId="28C2A609" w14:textId="77777777" w:rsidR="000A605D" w:rsidRDefault="000A605D" w:rsidP="00746AF9">
            <w:pPr>
              <w:jc w:val="both"/>
            </w:pPr>
          </w:p>
        </w:tc>
      </w:tr>
      <w:tr w:rsidR="000A605D" w14:paraId="2ECA20A0" w14:textId="77777777" w:rsidTr="00746AF9">
        <w:tc>
          <w:tcPr>
            <w:tcW w:w="2533" w:type="dxa"/>
          </w:tcPr>
          <w:p w14:paraId="099FE4D6" w14:textId="77777777" w:rsidR="000A605D" w:rsidRDefault="000A605D" w:rsidP="00746AF9">
            <w:pPr>
              <w:jc w:val="both"/>
            </w:pPr>
            <w:r>
              <w:t>…</w:t>
            </w:r>
          </w:p>
        </w:tc>
        <w:tc>
          <w:tcPr>
            <w:tcW w:w="2580" w:type="dxa"/>
          </w:tcPr>
          <w:p w14:paraId="561AA79A" w14:textId="77777777" w:rsidR="000A605D" w:rsidRDefault="000A605D" w:rsidP="00746AF9">
            <w:pPr>
              <w:jc w:val="both"/>
            </w:pPr>
          </w:p>
        </w:tc>
        <w:tc>
          <w:tcPr>
            <w:tcW w:w="2453" w:type="dxa"/>
          </w:tcPr>
          <w:p w14:paraId="579CB22F" w14:textId="77777777" w:rsidR="000A605D" w:rsidRDefault="000A605D" w:rsidP="00746AF9">
            <w:pPr>
              <w:jc w:val="both"/>
            </w:pPr>
          </w:p>
        </w:tc>
        <w:tc>
          <w:tcPr>
            <w:tcW w:w="2170" w:type="dxa"/>
          </w:tcPr>
          <w:p w14:paraId="316C9CDA" w14:textId="77777777" w:rsidR="000A605D" w:rsidRDefault="000A605D" w:rsidP="00746AF9">
            <w:pPr>
              <w:jc w:val="both"/>
            </w:pPr>
          </w:p>
        </w:tc>
      </w:tr>
      <w:tr w:rsidR="000A605D" w14:paraId="5830B9D3" w14:textId="77777777" w:rsidTr="00746AF9">
        <w:tc>
          <w:tcPr>
            <w:tcW w:w="2533" w:type="dxa"/>
          </w:tcPr>
          <w:p w14:paraId="1B527444" w14:textId="77777777" w:rsidR="000A605D" w:rsidRDefault="000A605D" w:rsidP="00746AF9">
            <w:pPr>
              <w:jc w:val="both"/>
            </w:pPr>
            <w:r>
              <w:t>…</w:t>
            </w:r>
          </w:p>
        </w:tc>
        <w:tc>
          <w:tcPr>
            <w:tcW w:w="2580" w:type="dxa"/>
          </w:tcPr>
          <w:p w14:paraId="45431BE3" w14:textId="77777777" w:rsidR="000A605D" w:rsidRDefault="000A605D" w:rsidP="00746AF9">
            <w:pPr>
              <w:jc w:val="both"/>
            </w:pPr>
          </w:p>
        </w:tc>
        <w:tc>
          <w:tcPr>
            <w:tcW w:w="2453" w:type="dxa"/>
          </w:tcPr>
          <w:p w14:paraId="3A919C5F" w14:textId="77777777" w:rsidR="000A605D" w:rsidRDefault="000A605D" w:rsidP="00746AF9">
            <w:pPr>
              <w:jc w:val="both"/>
            </w:pPr>
          </w:p>
        </w:tc>
        <w:tc>
          <w:tcPr>
            <w:tcW w:w="2170" w:type="dxa"/>
          </w:tcPr>
          <w:p w14:paraId="7F28B83B" w14:textId="77777777" w:rsidR="000A605D" w:rsidRDefault="000A605D" w:rsidP="00746AF9">
            <w:pPr>
              <w:jc w:val="both"/>
            </w:pPr>
          </w:p>
        </w:tc>
      </w:tr>
    </w:tbl>
    <w:p w14:paraId="5D342C67" w14:textId="77777777" w:rsidR="000A605D" w:rsidRDefault="000A605D" w:rsidP="000A605D">
      <w:pPr>
        <w:jc w:val="both"/>
      </w:pPr>
    </w:p>
    <w:p w14:paraId="35986208" w14:textId="77777777" w:rsidR="000A605D" w:rsidRDefault="000A605D" w:rsidP="000A605D">
      <w:pPr>
        <w:jc w:val="both"/>
      </w:pPr>
      <w:r w:rsidRPr="000B6EBF">
        <w:t xml:space="preserve">Per la rendicontazione dell’attività, </w:t>
      </w:r>
      <w:r w:rsidRPr="00350B59">
        <w:rPr>
          <w:b/>
          <w:color w:val="FF0000"/>
          <w:u w:val="single"/>
        </w:rPr>
        <w:t>ogni docente annoterà sul registro elettronico</w:t>
      </w:r>
      <w:r w:rsidRPr="00350B59">
        <w:rPr>
          <w:color w:val="FF0000"/>
        </w:rPr>
        <w:t xml:space="preserve"> </w:t>
      </w:r>
      <w:r w:rsidRPr="000B6EBF">
        <w:t>le ore di Educazione civica svolte e le relative valutazioni; al momento dello scrutinio il coordinatore di classe monitore</w:t>
      </w:r>
      <w:r>
        <w:t>rà</w:t>
      </w:r>
      <w:r w:rsidRPr="000B6EBF">
        <w:t xml:space="preserve"> le assenze dal registro elettronico e fare una proposta di voto coerente con le valutazioni effettuate.</w:t>
      </w:r>
    </w:p>
    <w:p w14:paraId="5DACEE42" w14:textId="4E3D3337" w:rsidR="000A605D" w:rsidRDefault="000A605D" w:rsidP="00634105">
      <w:pPr>
        <w:jc w:val="both"/>
      </w:pPr>
    </w:p>
    <w:p w14:paraId="1CE2ABA2" w14:textId="3EDF39D9" w:rsidR="000A605D" w:rsidRDefault="000A605D" w:rsidP="00634105">
      <w:pPr>
        <w:jc w:val="both"/>
      </w:pPr>
    </w:p>
    <w:p w14:paraId="68F14178" w14:textId="297F4E4A" w:rsidR="007F43DD" w:rsidRPr="00634105" w:rsidRDefault="000A605D" w:rsidP="00747856">
      <w:pPr>
        <w:rPr>
          <w:b/>
          <w:bCs/>
        </w:rPr>
      </w:pPr>
      <w:r>
        <w:rPr>
          <w:b/>
          <w:bCs/>
        </w:rPr>
        <w:br w:type="page"/>
      </w:r>
      <w:r w:rsidR="00F57B1B" w:rsidRPr="00D863A5">
        <w:rPr>
          <w:b/>
          <w:bCs/>
        </w:rPr>
        <w:lastRenderedPageBreak/>
        <w:t xml:space="preserve">H. </w:t>
      </w:r>
      <w:r w:rsidR="007F43DD" w:rsidRPr="00D863A5">
        <w:rPr>
          <w:b/>
          <w:bCs/>
        </w:rPr>
        <w:t>ORIENTAMENTO</w:t>
      </w:r>
      <w:r w:rsidR="007F43DD" w:rsidRPr="00634105">
        <w:rPr>
          <w:b/>
          <w:bCs/>
        </w:rPr>
        <w:t xml:space="preserve"> </w:t>
      </w:r>
    </w:p>
    <w:p w14:paraId="0A698877" w14:textId="77777777" w:rsidR="007F43DD" w:rsidRDefault="007F43DD" w:rsidP="007F43DD">
      <w:pPr>
        <w:jc w:val="both"/>
        <w:rPr>
          <w:b/>
          <w:bCs/>
        </w:rPr>
      </w:pPr>
    </w:p>
    <w:p w14:paraId="0DA4F7FA" w14:textId="26FEB92A" w:rsidR="007F43DD" w:rsidRDefault="007F43DD" w:rsidP="007F43DD">
      <w:pPr>
        <w:jc w:val="both"/>
        <w:rPr>
          <w:b/>
          <w:bCs/>
        </w:rPr>
      </w:pPr>
      <w:r>
        <w:rPr>
          <w:b/>
          <w:bCs/>
        </w:rPr>
        <w:t>Cosa si intende per orientamento</w:t>
      </w:r>
      <w:r w:rsidR="00035307">
        <w:rPr>
          <w:b/>
          <w:bCs/>
        </w:rPr>
        <w:t>…</w:t>
      </w:r>
    </w:p>
    <w:p w14:paraId="0CC9F4E2" w14:textId="77777777" w:rsidR="007F43DD" w:rsidRDefault="007F43DD" w:rsidP="007F43DD">
      <w:pPr>
        <w:jc w:val="both"/>
        <w:rPr>
          <w:b/>
          <w:bCs/>
        </w:rPr>
      </w:pPr>
    </w:p>
    <w:p w14:paraId="3AC44B62" w14:textId="77777777" w:rsidR="007F43DD" w:rsidRPr="00F64B5A" w:rsidRDefault="007F43DD" w:rsidP="007F43DD">
      <w:pPr>
        <w:jc w:val="both"/>
        <w:rPr>
          <w:i/>
          <w:iCs/>
        </w:rPr>
      </w:pPr>
      <w:r w:rsidRPr="00F64B5A">
        <w:rPr>
          <w:i/>
          <w:iCs/>
        </w:rPr>
        <w:t>“L’orientamento è un processo volto a facilitare la conoscenza di sé, del contesto formativo, occupazionale, sociale culturale ed economico di riferimento, delle strategie messe in atto per relazionarsi ed interagire in tali realtà, al fine di favorire la maturazione e lo sviluppo delle competenze necessarie per poter definire o ridefinire autonomamente obiettivi personali e professionali aderenti al contesto, elaborare o rielaborare un progetto di vita e sostenere le scelte relative”.</w:t>
      </w:r>
      <w:r>
        <w:rPr>
          <w:i/>
          <w:iCs/>
        </w:rPr>
        <w:t xml:space="preserve"> </w:t>
      </w:r>
      <w:r w:rsidRPr="00035307">
        <w:rPr>
          <w:b/>
          <w:bCs/>
          <w:i/>
          <w:iCs/>
        </w:rPr>
        <w:t>(Linee Guida per l’orientamento - Decreto ministeriale del 22 dicembre 2022, n. 328)</w:t>
      </w:r>
    </w:p>
    <w:p w14:paraId="2453AAE6" w14:textId="77777777" w:rsidR="00D94BF5" w:rsidRDefault="00D94BF5" w:rsidP="00D94BF5">
      <w:pPr>
        <w:jc w:val="both"/>
      </w:pPr>
    </w:p>
    <w:p w14:paraId="4EFD79D6" w14:textId="216EB046" w:rsidR="00A83B33" w:rsidRDefault="00A83B33" w:rsidP="00A83B33">
      <w:pPr>
        <w:jc w:val="both"/>
        <w:rPr>
          <w:b/>
          <w:bCs/>
        </w:rPr>
      </w:pPr>
      <w:r w:rsidRPr="00B12F0C">
        <w:rPr>
          <w:b/>
          <w:bCs/>
        </w:rPr>
        <w:t>Attività di didattica orientativa</w:t>
      </w:r>
      <w:r>
        <w:rPr>
          <w:b/>
          <w:bCs/>
        </w:rPr>
        <w:t xml:space="preserve"> </w:t>
      </w:r>
      <w:r w:rsidRPr="00F57B1B">
        <w:rPr>
          <w:b/>
          <w:bCs/>
          <w:u w:val="single"/>
        </w:rPr>
        <w:t>(per le classi del</w:t>
      </w:r>
      <w:r>
        <w:rPr>
          <w:b/>
          <w:bCs/>
          <w:u w:val="single"/>
        </w:rPr>
        <w:t xml:space="preserve"> biennio</w:t>
      </w:r>
      <w:r w:rsidRPr="00F57B1B">
        <w:rPr>
          <w:b/>
          <w:bCs/>
          <w:u w:val="single"/>
        </w:rPr>
        <w:t>)</w:t>
      </w:r>
    </w:p>
    <w:p w14:paraId="5351BCE5" w14:textId="77777777" w:rsidR="00A83B33" w:rsidRDefault="00A83B33" w:rsidP="00C56B41">
      <w:pPr>
        <w:jc w:val="both"/>
        <w:rPr>
          <w:b/>
          <w:bCs/>
        </w:rPr>
      </w:pPr>
    </w:p>
    <w:tbl>
      <w:tblPr>
        <w:tblStyle w:val="Grigliatabella"/>
        <w:tblW w:w="9781" w:type="dxa"/>
        <w:tblInd w:w="-5" w:type="dxa"/>
        <w:tblLook w:val="04A0" w:firstRow="1" w:lastRow="0" w:firstColumn="1" w:lastColumn="0" w:noHBand="0" w:noVBand="1"/>
      </w:tblPr>
      <w:tblGrid>
        <w:gridCol w:w="1317"/>
        <w:gridCol w:w="1669"/>
        <w:gridCol w:w="2259"/>
        <w:gridCol w:w="2410"/>
        <w:gridCol w:w="2126"/>
      </w:tblGrid>
      <w:tr w:rsidR="00EF7293" w:rsidRPr="00071652" w14:paraId="540B8EEF" w14:textId="77777777" w:rsidTr="0075030C">
        <w:trPr>
          <w:trHeight w:val="1861"/>
        </w:trPr>
        <w:tc>
          <w:tcPr>
            <w:tcW w:w="1317" w:type="dxa"/>
          </w:tcPr>
          <w:p w14:paraId="0AA32915" w14:textId="77777777" w:rsidR="00EF7293" w:rsidRPr="005A3087" w:rsidRDefault="00EF7293" w:rsidP="00A3154C">
            <w:pPr>
              <w:rPr>
                <w:b/>
                <w:bCs/>
                <w:sz w:val="20"/>
                <w:szCs w:val="20"/>
              </w:rPr>
            </w:pPr>
            <w:r w:rsidRPr="00C77FE4">
              <w:rPr>
                <w:sz w:val="18"/>
                <w:szCs w:val="18"/>
              </w:rPr>
              <w:t>Mettere una x in corrispondenza del</w:t>
            </w:r>
            <w:r>
              <w:rPr>
                <w:sz w:val="18"/>
                <w:szCs w:val="18"/>
              </w:rPr>
              <w:t>la competenza o competenze individuate (minimo 2)</w:t>
            </w:r>
          </w:p>
        </w:tc>
        <w:tc>
          <w:tcPr>
            <w:tcW w:w="1669" w:type="dxa"/>
          </w:tcPr>
          <w:p w14:paraId="306BCA78" w14:textId="77777777" w:rsidR="00EF7293" w:rsidRPr="005A3087" w:rsidRDefault="00EF7293" w:rsidP="00A3154C">
            <w:pPr>
              <w:rPr>
                <w:b/>
                <w:bCs/>
                <w:sz w:val="20"/>
                <w:szCs w:val="20"/>
              </w:rPr>
            </w:pPr>
            <w:r w:rsidRPr="005A3087">
              <w:rPr>
                <w:b/>
                <w:bCs/>
                <w:sz w:val="20"/>
                <w:szCs w:val="20"/>
              </w:rPr>
              <w:t>Competenze individuate in sede di Dipartimento d’indirizzo</w:t>
            </w:r>
          </w:p>
        </w:tc>
        <w:tc>
          <w:tcPr>
            <w:tcW w:w="2259" w:type="dxa"/>
          </w:tcPr>
          <w:p w14:paraId="32432E25" w14:textId="77777777" w:rsidR="00EF7293" w:rsidRPr="00071652" w:rsidRDefault="00EF7293" w:rsidP="00A3154C">
            <w:pPr>
              <w:rPr>
                <w:b/>
              </w:rPr>
            </w:pPr>
            <w:r>
              <w:rPr>
                <w:b/>
                <w:bCs/>
                <w:sz w:val="20"/>
                <w:szCs w:val="20"/>
              </w:rPr>
              <w:t>Conoscenze</w:t>
            </w:r>
          </w:p>
        </w:tc>
        <w:tc>
          <w:tcPr>
            <w:tcW w:w="2410" w:type="dxa"/>
          </w:tcPr>
          <w:p w14:paraId="564DFF08" w14:textId="2AA65040" w:rsidR="00EF7293" w:rsidRPr="008A553E" w:rsidRDefault="00EF7293" w:rsidP="00663428">
            <w:pPr>
              <w:jc w:val="both"/>
              <w:rPr>
                <w:sz w:val="20"/>
                <w:szCs w:val="20"/>
              </w:rPr>
            </w:pPr>
            <w:r w:rsidRPr="00B12F0C">
              <w:rPr>
                <w:b/>
                <w:bCs/>
                <w:sz w:val="20"/>
                <w:szCs w:val="20"/>
              </w:rPr>
              <w:t>Attività di didattica orientativa</w:t>
            </w:r>
            <w:r>
              <w:rPr>
                <w:b/>
                <w:bCs/>
                <w:sz w:val="20"/>
                <w:szCs w:val="20"/>
              </w:rPr>
              <w:t xml:space="preserve"> che può essere anche extracurriculare </w:t>
            </w:r>
            <w:r w:rsidRPr="008A553E">
              <w:rPr>
                <w:sz w:val="20"/>
                <w:szCs w:val="20"/>
              </w:rPr>
              <w:t>(</w:t>
            </w:r>
            <w:r>
              <w:rPr>
                <w:sz w:val="20"/>
                <w:szCs w:val="20"/>
              </w:rPr>
              <w:t>Indicare le metodologie e s</w:t>
            </w:r>
            <w:r w:rsidRPr="008A553E">
              <w:rPr>
                <w:sz w:val="20"/>
                <w:szCs w:val="20"/>
              </w:rPr>
              <w:t>pecificare se l’attività di didattica</w:t>
            </w:r>
            <w:r w:rsidR="00CA3348">
              <w:rPr>
                <w:sz w:val="20"/>
                <w:szCs w:val="20"/>
              </w:rPr>
              <w:t xml:space="preserve"> </w:t>
            </w:r>
            <w:r w:rsidRPr="008A553E">
              <w:rPr>
                <w:sz w:val="20"/>
                <w:szCs w:val="20"/>
              </w:rPr>
              <w:t xml:space="preserve">orientativa coinvolge i percorsi legati </w:t>
            </w:r>
            <w:r>
              <w:rPr>
                <w:sz w:val="20"/>
                <w:szCs w:val="20"/>
              </w:rPr>
              <w:t>all’Educazione civica)</w:t>
            </w:r>
            <w:r w:rsidRPr="008A553E">
              <w:rPr>
                <w:sz w:val="20"/>
                <w:szCs w:val="20"/>
              </w:rPr>
              <w:t>.</w:t>
            </w:r>
          </w:p>
        </w:tc>
        <w:tc>
          <w:tcPr>
            <w:tcW w:w="2126" w:type="dxa"/>
          </w:tcPr>
          <w:p w14:paraId="5FDAC230" w14:textId="77777777" w:rsidR="00A20FDA" w:rsidRDefault="00EF7293" w:rsidP="00A20FDA">
            <w:pPr>
              <w:jc w:val="both"/>
              <w:rPr>
                <w:b/>
                <w:sz w:val="20"/>
                <w:szCs w:val="20"/>
              </w:rPr>
            </w:pPr>
            <w:r w:rsidRPr="00D4781A">
              <w:rPr>
                <w:b/>
                <w:sz w:val="20"/>
                <w:szCs w:val="20"/>
              </w:rPr>
              <w:t>Tot. ore</w:t>
            </w:r>
            <w:r>
              <w:rPr>
                <w:b/>
                <w:sz w:val="20"/>
                <w:szCs w:val="20"/>
              </w:rPr>
              <w:t xml:space="preserve"> della disciplina coinvolta</w:t>
            </w:r>
            <w:r w:rsidRPr="00D4781A">
              <w:rPr>
                <w:b/>
                <w:sz w:val="20"/>
                <w:szCs w:val="20"/>
              </w:rPr>
              <w:t xml:space="preserve"> (concordate in sede di Consiglio di classe) da registrare sul registro elettronico</w:t>
            </w:r>
            <w:r w:rsidR="00A20FDA">
              <w:rPr>
                <w:b/>
                <w:sz w:val="20"/>
                <w:szCs w:val="20"/>
              </w:rPr>
              <w:t xml:space="preserve"> e</w:t>
            </w:r>
          </w:p>
          <w:p w14:paraId="20522FA1" w14:textId="7C0B4885" w:rsidR="00EF7293" w:rsidRPr="00DE41EA" w:rsidRDefault="000A4F6C" w:rsidP="00A20FDA">
            <w:pPr>
              <w:jc w:val="both"/>
              <w:rPr>
                <w:b/>
                <w:sz w:val="20"/>
                <w:szCs w:val="20"/>
              </w:rPr>
            </w:pPr>
            <w:r>
              <w:rPr>
                <w:b/>
                <w:sz w:val="20"/>
                <w:szCs w:val="20"/>
              </w:rPr>
              <w:t>precisare il</w:t>
            </w:r>
            <w:r w:rsidR="00A20FDA">
              <w:rPr>
                <w:b/>
                <w:sz w:val="20"/>
                <w:szCs w:val="20"/>
              </w:rPr>
              <w:t xml:space="preserve"> numero delle ore di attività extracurricolare)</w:t>
            </w:r>
          </w:p>
        </w:tc>
      </w:tr>
      <w:tr w:rsidR="00EF7293" w:rsidRPr="00071652" w14:paraId="6CEE9365" w14:textId="77777777" w:rsidTr="0075030C">
        <w:trPr>
          <w:trHeight w:val="380"/>
        </w:trPr>
        <w:tc>
          <w:tcPr>
            <w:tcW w:w="1317" w:type="dxa"/>
            <w:tcBorders>
              <w:bottom w:val="single" w:sz="4" w:space="0" w:color="auto"/>
            </w:tcBorders>
          </w:tcPr>
          <w:p w14:paraId="5A77380C" w14:textId="77777777" w:rsidR="00EF7293" w:rsidRDefault="00EF7293" w:rsidP="00A3154C">
            <w:pPr>
              <w:jc w:val="both"/>
              <w:rPr>
                <w:bCs/>
                <w:sz w:val="18"/>
                <w:szCs w:val="18"/>
              </w:rPr>
            </w:pPr>
          </w:p>
        </w:tc>
        <w:tc>
          <w:tcPr>
            <w:tcW w:w="1669" w:type="dxa"/>
            <w:tcBorders>
              <w:bottom w:val="single" w:sz="4" w:space="0" w:color="auto"/>
            </w:tcBorders>
          </w:tcPr>
          <w:p w14:paraId="2AADFA4E" w14:textId="77777777" w:rsidR="00EF7293" w:rsidRPr="005A3087" w:rsidRDefault="00EF7293" w:rsidP="00A3154C">
            <w:pPr>
              <w:jc w:val="both"/>
              <w:rPr>
                <w:bCs/>
                <w:sz w:val="20"/>
                <w:szCs w:val="20"/>
              </w:rPr>
            </w:pPr>
            <w:r>
              <w:rPr>
                <w:bCs/>
                <w:sz w:val="18"/>
                <w:szCs w:val="18"/>
              </w:rPr>
              <w:t>1.</w:t>
            </w:r>
            <w:r w:rsidRPr="004E2093">
              <w:rPr>
                <w:bCs/>
                <w:sz w:val="18"/>
                <w:szCs w:val="18"/>
              </w:rPr>
              <w:t>Competenza alfabetica-funzionale</w:t>
            </w:r>
          </w:p>
        </w:tc>
        <w:tc>
          <w:tcPr>
            <w:tcW w:w="2259" w:type="dxa"/>
            <w:tcBorders>
              <w:bottom w:val="single" w:sz="4" w:space="0" w:color="auto"/>
            </w:tcBorders>
          </w:tcPr>
          <w:p w14:paraId="6F6842EC" w14:textId="77777777" w:rsidR="00EF7293" w:rsidRPr="00190EA8" w:rsidRDefault="00EF7293" w:rsidP="00A3154C">
            <w:pPr>
              <w:jc w:val="both"/>
              <w:rPr>
                <w:bCs/>
                <w:sz w:val="16"/>
                <w:szCs w:val="16"/>
              </w:rPr>
            </w:pPr>
          </w:p>
        </w:tc>
        <w:tc>
          <w:tcPr>
            <w:tcW w:w="2410" w:type="dxa"/>
            <w:tcBorders>
              <w:bottom w:val="single" w:sz="4" w:space="0" w:color="auto"/>
            </w:tcBorders>
          </w:tcPr>
          <w:p w14:paraId="0DDC479B" w14:textId="77777777" w:rsidR="00EF7293" w:rsidRPr="00071652" w:rsidRDefault="00EF7293" w:rsidP="00A3154C">
            <w:pPr>
              <w:pStyle w:val="Paragrafoelenco"/>
              <w:jc w:val="both"/>
              <w:rPr>
                <w:b/>
              </w:rPr>
            </w:pPr>
          </w:p>
        </w:tc>
        <w:tc>
          <w:tcPr>
            <w:tcW w:w="2126" w:type="dxa"/>
            <w:tcBorders>
              <w:bottom w:val="single" w:sz="4" w:space="0" w:color="auto"/>
            </w:tcBorders>
          </w:tcPr>
          <w:p w14:paraId="48DE7C04" w14:textId="77777777" w:rsidR="00EF7293" w:rsidRPr="00071652" w:rsidRDefault="00EF7293" w:rsidP="00A3154C">
            <w:pPr>
              <w:pStyle w:val="Paragrafoelenco"/>
              <w:jc w:val="both"/>
              <w:rPr>
                <w:b/>
              </w:rPr>
            </w:pPr>
          </w:p>
        </w:tc>
      </w:tr>
      <w:tr w:rsidR="00EF7293" w:rsidRPr="00071652" w14:paraId="3F9394DA" w14:textId="77777777" w:rsidTr="0075030C">
        <w:trPr>
          <w:trHeight w:val="396"/>
        </w:trPr>
        <w:tc>
          <w:tcPr>
            <w:tcW w:w="1317" w:type="dxa"/>
            <w:tcBorders>
              <w:top w:val="single" w:sz="4" w:space="0" w:color="auto"/>
              <w:bottom w:val="single" w:sz="4" w:space="0" w:color="auto"/>
            </w:tcBorders>
          </w:tcPr>
          <w:p w14:paraId="17997BF6" w14:textId="77777777" w:rsidR="00EF7293" w:rsidRDefault="00EF7293" w:rsidP="00A3154C">
            <w:pPr>
              <w:rPr>
                <w:bCs/>
                <w:sz w:val="18"/>
                <w:szCs w:val="18"/>
              </w:rPr>
            </w:pPr>
          </w:p>
        </w:tc>
        <w:tc>
          <w:tcPr>
            <w:tcW w:w="1669" w:type="dxa"/>
            <w:tcBorders>
              <w:top w:val="single" w:sz="4" w:space="0" w:color="auto"/>
              <w:bottom w:val="single" w:sz="4" w:space="0" w:color="auto"/>
            </w:tcBorders>
          </w:tcPr>
          <w:p w14:paraId="76353FFD" w14:textId="77777777" w:rsidR="00EF7293" w:rsidRDefault="00EF7293" w:rsidP="00A3154C">
            <w:pPr>
              <w:rPr>
                <w:bCs/>
                <w:sz w:val="18"/>
                <w:szCs w:val="18"/>
              </w:rPr>
            </w:pPr>
            <w:r>
              <w:rPr>
                <w:bCs/>
                <w:sz w:val="18"/>
                <w:szCs w:val="18"/>
              </w:rPr>
              <w:t>2. Competenza multilinguistica</w:t>
            </w:r>
          </w:p>
        </w:tc>
        <w:tc>
          <w:tcPr>
            <w:tcW w:w="2259" w:type="dxa"/>
            <w:tcBorders>
              <w:top w:val="single" w:sz="4" w:space="0" w:color="auto"/>
              <w:bottom w:val="single" w:sz="4" w:space="0" w:color="auto"/>
            </w:tcBorders>
          </w:tcPr>
          <w:p w14:paraId="73E4D2E1"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2C7AF940"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42C1E4A6" w14:textId="77777777" w:rsidR="00EF7293" w:rsidRPr="00071652" w:rsidRDefault="00EF7293" w:rsidP="00A3154C">
            <w:pPr>
              <w:pStyle w:val="Paragrafoelenco"/>
              <w:jc w:val="both"/>
              <w:rPr>
                <w:b/>
              </w:rPr>
            </w:pPr>
          </w:p>
        </w:tc>
      </w:tr>
      <w:tr w:rsidR="00EF7293" w:rsidRPr="00071652" w14:paraId="42485BBB" w14:textId="77777777" w:rsidTr="0075030C">
        <w:trPr>
          <w:trHeight w:val="478"/>
        </w:trPr>
        <w:tc>
          <w:tcPr>
            <w:tcW w:w="1317" w:type="dxa"/>
            <w:tcBorders>
              <w:top w:val="single" w:sz="4" w:space="0" w:color="auto"/>
              <w:bottom w:val="single" w:sz="4" w:space="0" w:color="auto"/>
            </w:tcBorders>
          </w:tcPr>
          <w:p w14:paraId="1BC24358" w14:textId="77777777" w:rsidR="00EF7293" w:rsidRDefault="00EF7293" w:rsidP="00A3154C">
            <w:pPr>
              <w:rPr>
                <w:rFonts w:eastAsia="Calibri"/>
                <w:sz w:val="18"/>
                <w:szCs w:val="18"/>
              </w:rPr>
            </w:pPr>
          </w:p>
        </w:tc>
        <w:tc>
          <w:tcPr>
            <w:tcW w:w="1669" w:type="dxa"/>
            <w:tcBorders>
              <w:top w:val="single" w:sz="4" w:space="0" w:color="auto"/>
              <w:bottom w:val="single" w:sz="4" w:space="0" w:color="auto"/>
            </w:tcBorders>
          </w:tcPr>
          <w:p w14:paraId="069E39C6" w14:textId="77777777" w:rsidR="00EF7293" w:rsidRDefault="00EF7293" w:rsidP="00A3154C">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2259" w:type="dxa"/>
            <w:tcBorders>
              <w:top w:val="single" w:sz="4" w:space="0" w:color="auto"/>
              <w:bottom w:val="single" w:sz="4" w:space="0" w:color="auto"/>
            </w:tcBorders>
          </w:tcPr>
          <w:p w14:paraId="7F1B1A3F"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4DCAE15D"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2C9E5173" w14:textId="77777777" w:rsidR="00EF7293" w:rsidRPr="00071652" w:rsidRDefault="00EF7293" w:rsidP="00A3154C">
            <w:pPr>
              <w:pStyle w:val="Paragrafoelenco"/>
              <w:jc w:val="both"/>
              <w:rPr>
                <w:b/>
              </w:rPr>
            </w:pPr>
          </w:p>
        </w:tc>
      </w:tr>
      <w:tr w:rsidR="00EF7293" w:rsidRPr="00071652" w14:paraId="3CA6DC6A" w14:textId="77777777" w:rsidTr="0075030C">
        <w:trPr>
          <w:trHeight w:val="163"/>
        </w:trPr>
        <w:tc>
          <w:tcPr>
            <w:tcW w:w="1317" w:type="dxa"/>
            <w:tcBorders>
              <w:top w:val="single" w:sz="4" w:space="0" w:color="auto"/>
              <w:bottom w:val="single" w:sz="4" w:space="0" w:color="auto"/>
            </w:tcBorders>
          </w:tcPr>
          <w:p w14:paraId="6CF3E63A" w14:textId="77777777" w:rsidR="00EF7293" w:rsidRDefault="00EF7293" w:rsidP="00A3154C">
            <w:pPr>
              <w:rPr>
                <w:rFonts w:eastAsia="Calibri"/>
                <w:sz w:val="18"/>
                <w:szCs w:val="18"/>
              </w:rPr>
            </w:pPr>
          </w:p>
        </w:tc>
        <w:tc>
          <w:tcPr>
            <w:tcW w:w="1669" w:type="dxa"/>
            <w:tcBorders>
              <w:top w:val="single" w:sz="4" w:space="0" w:color="auto"/>
              <w:bottom w:val="single" w:sz="4" w:space="0" w:color="auto"/>
            </w:tcBorders>
          </w:tcPr>
          <w:p w14:paraId="63D44258" w14:textId="77777777" w:rsidR="00EF7293" w:rsidRDefault="00EF7293" w:rsidP="00A3154C">
            <w:pPr>
              <w:rPr>
                <w:rFonts w:eastAsia="Calibri"/>
                <w:sz w:val="18"/>
                <w:szCs w:val="18"/>
              </w:rPr>
            </w:pPr>
            <w:r>
              <w:rPr>
                <w:rFonts w:eastAsia="Calibri"/>
                <w:sz w:val="18"/>
                <w:szCs w:val="18"/>
              </w:rPr>
              <w:t>4. Competenza digitale</w:t>
            </w:r>
          </w:p>
        </w:tc>
        <w:tc>
          <w:tcPr>
            <w:tcW w:w="2259" w:type="dxa"/>
            <w:tcBorders>
              <w:top w:val="single" w:sz="4" w:space="0" w:color="auto"/>
              <w:bottom w:val="single" w:sz="4" w:space="0" w:color="auto"/>
            </w:tcBorders>
          </w:tcPr>
          <w:p w14:paraId="61020CCC"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26B1DE5B"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31939EFA" w14:textId="77777777" w:rsidR="00EF7293" w:rsidRPr="00071652" w:rsidRDefault="00EF7293" w:rsidP="00A3154C">
            <w:pPr>
              <w:pStyle w:val="Paragrafoelenco"/>
              <w:jc w:val="both"/>
              <w:rPr>
                <w:b/>
              </w:rPr>
            </w:pPr>
          </w:p>
        </w:tc>
      </w:tr>
      <w:tr w:rsidR="00EF7293" w:rsidRPr="00071652" w14:paraId="436CF06C" w14:textId="77777777" w:rsidTr="0075030C">
        <w:trPr>
          <w:trHeight w:val="242"/>
        </w:trPr>
        <w:tc>
          <w:tcPr>
            <w:tcW w:w="1317" w:type="dxa"/>
            <w:tcBorders>
              <w:top w:val="single" w:sz="4" w:space="0" w:color="auto"/>
              <w:bottom w:val="single" w:sz="4" w:space="0" w:color="auto"/>
            </w:tcBorders>
          </w:tcPr>
          <w:p w14:paraId="6862A9FE" w14:textId="77777777" w:rsidR="00EF7293" w:rsidRDefault="00EF7293" w:rsidP="00A3154C">
            <w:pPr>
              <w:rPr>
                <w:rFonts w:eastAsia="Calibri"/>
                <w:sz w:val="18"/>
                <w:szCs w:val="18"/>
              </w:rPr>
            </w:pPr>
          </w:p>
        </w:tc>
        <w:tc>
          <w:tcPr>
            <w:tcW w:w="1669" w:type="dxa"/>
            <w:tcBorders>
              <w:top w:val="single" w:sz="4" w:space="0" w:color="auto"/>
              <w:bottom w:val="single" w:sz="4" w:space="0" w:color="auto"/>
            </w:tcBorders>
          </w:tcPr>
          <w:p w14:paraId="2C206D29" w14:textId="77777777" w:rsidR="00EF7293" w:rsidRDefault="00EF7293" w:rsidP="00A3154C">
            <w:pPr>
              <w:rPr>
                <w:rFonts w:eastAsia="Calibri"/>
                <w:sz w:val="18"/>
                <w:szCs w:val="18"/>
              </w:rPr>
            </w:pPr>
            <w:r>
              <w:rPr>
                <w:rFonts w:eastAsia="Calibri"/>
                <w:sz w:val="18"/>
                <w:szCs w:val="18"/>
              </w:rPr>
              <w:t>5. Competenza personale</w:t>
            </w:r>
            <w:r w:rsidRPr="00412212">
              <w:rPr>
                <w:rFonts w:eastAsia="Calibri"/>
                <w:sz w:val="18"/>
                <w:szCs w:val="18"/>
              </w:rPr>
              <w:t>, sociale e capacità di imparare ad imparare</w:t>
            </w:r>
          </w:p>
        </w:tc>
        <w:tc>
          <w:tcPr>
            <w:tcW w:w="2259" w:type="dxa"/>
            <w:tcBorders>
              <w:top w:val="single" w:sz="4" w:space="0" w:color="auto"/>
              <w:bottom w:val="single" w:sz="4" w:space="0" w:color="auto"/>
            </w:tcBorders>
          </w:tcPr>
          <w:p w14:paraId="73088958"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2989F1CD"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32A0AB15" w14:textId="77777777" w:rsidR="00EF7293" w:rsidRPr="00071652" w:rsidRDefault="00EF7293" w:rsidP="00A3154C">
            <w:pPr>
              <w:pStyle w:val="Paragrafoelenco"/>
              <w:jc w:val="both"/>
              <w:rPr>
                <w:b/>
              </w:rPr>
            </w:pPr>
          </w:p>
        </w:tc>
      </w:tr>
      <w:tr w:rsidR="00EF7293" w:rsidRPr="00071652" w14:paraId="13E5C779" w14:textId="77777777" w:rsidTr="0075030C">
        <w:trPr>
          <w:trHeight w:val="400"/>
        </w:trPr>
        <w:tc>
          <w:tcPr>
            <w:tcW w:w="1317" w:type="dxa"/>
            <w:tcBorders>
              <w:top w:val="single" w:sz="4" w:space="0" w:color="auto"/>
              <w:bottom w:val="single" w:sz="4" w:space="0" w:color="auto"/>
            </w:tcBorders>
          </w:tcPr>
          <w:p w14:paraId="45502AB0" w14:textId="77777777" w:rsidR="00EF7293" w:rsidRDefault="00EF7293" w:rsidP="00A3154C">
            <w:pPr>
              <w:rPr>
                <w:bCs/>
                <w:sz w:val="18"/>
                <w:szCs w:val="18"/>
              </w:rPr>
            </w:pPr>
          </w:p>
        </w:tc>
        <w:tc>
          <w:tcPr>
            <w:tcW w:w="1669" w:type="dxa"/>
            <w:tcBorders>
              <w:top w:val="single" w:sz="4" w:space="0" w:color="auto"/>
              <w:bottom w:val="single" w:sz="4" w:space="0" w:color="auto"/>
            </w:tcBorders>
          </w:tcPr>
          <w:p w14:paraId="2F827868" w14:textId="77777777" w:rsidR="00EF7293" w:rsidRDefault="00EF7293" w:rsidP="00A3154C">
            <w:pPr>
              <w:rPr>
                <w:rFonts w:eastAsia="Calibri"/>
                <w:sz w:val="18"/>
                <w:szCs w:val="18"/>
              </w:rPr>
            </w:pPr>
            <w:r>
              <w:rPr>
                <w:bCs/>
                <w:sz w:val="18"/>
                <w:szCs w:val="18"/>
              </w:rPr>
              <w:t>6. Competenze in materia di cittadinanza</w:t>
            </w:r>
          </w:p>
        </w:tc>
        <w:tc>
          <w:tcPr>
            <w:tcW w:w="2259" w:type="dxa"/>
            <w:tcBorders>
              <w:top w:val="single" w:sz="4" w:space="0" w:color="auto"/>
              <w:bottom w:val="single" w:sz="4" w:space="0" w:color="auto"/>
            </w:tcBorders>
          </w:tcPr>
          <w:p w14:paraId="3B51F8C9"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52C20A0A"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43C2918F" w14:textId="77777777" w:rsidR="00EF7293" w:rsidRPr="00071652" w:rsidRDefault="00EF7293" w:rsidP="00A3154C">
            <w:pPr>
              <w:pStyle w:val="Paragrafoelenco"/>
              <w:jc w:val="both"/>
              <w:rPr>
                <w:b/>
              </w:rPr>
            </w:pPr>
          </w:p>
        </w:tc>
      </w:tr>
      <w:tr w:rsidR="00EF7293" w:rsidRPr="00071652" w14:paraId="4FAD1DBE" w14:textId="77777777" w:rsidTr="0075030C">
        <w:trPr>
          <w:trHeight w:val="370"/>
        </w:trPr>
        <w:tc>
          <w:tcPr>
            <w:tcW w:w="1317" w:type="dxa"/>
            <w:tcBorders>
              <w:top w:val="single" w:sz="4" w:space="0" w:color="auto"/>
              <w:bottom w:val="single" w:sz="4" w:space="0" w:color="auto"/>
            </w:tcBorders>
          </w:tcPr>
          <w:p w14:paraId="71222BF8" w14:textId="77777777" w:rsidR="00EF7293" w:rsidRDefault="00EF7293" w:rsidP="00A3154C">
            <w:pPr>
              <w:rPr>
                <w:bCs/>
                <w:sz w:val="18"/>
                <w:szCs w:val="18"/>
              </w:rPr>
            </w:pPr>
          </w:p>
        </w:tc>
        <w:tc>
          <w:tcPr>
            <w:tcW w:w="1669" w:type="dxa"/>
            <w:tcBorders>
              <w:top w:val="single" w:sz="4" w:space="0" w:color="auto"/>
              <w:bottom w:val="single" w:sz="4" w:space="0" w:color="auto"/>
            </w:tcBorders>
          </w:tcPr>
          <w:p w14:paraId="46FDC014" w14:textId="77777777" w:rsidR="00EF7293" w:rsidRDefault="00EF7293" w:rsidP="00A3154C">
            <w:pPr>
              <w:rPr>
                <w:bCs/>
                <w:sz w:val="18"/>
                <w:szCs w:val="18"/>
              </w:rPr>
            </w:pPr>
            <w:r>
              <w:rPr>
                <w:bCs/>
                <w:sz w:val="18"/>
                <w:szCs w:val="18"/>
              </w:rPr>
              <w:t>7. Competenze imprenditoriali</w:t>
            </w:r>
          </w:p>
        </w:tc>
        <w:tc>
          <w:tcPr>
            <w:tcW w:w="2259" w:type="dxa"/>
            <w:tcBorders>
              <w:top w:val="single" w:sz="4" w:space="0" w:color="auto"/>
              <w:bottom w:val="single" w:sz="4" w:space="0" w:color="auto"/>
            </w:tcBorders>
          </w:tcPr>
          <w:p w14:paraId="0FBEAA31"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2093D4FF"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71BBBF5B" w14:textId="77777777" w:rsidR="00EF7293" w:rsidRPr="00071652" w:rsidRDefault="00EF7293" w:rsidP="00A3154C">
            <w:pPr>
              <w:pStyle w:val="Paragrafoelenco"/>
              <w:jc w:val="both"/>
              <w:rPr>
                <w:b/>
              </w:rPr>
            </w:pPr>
          </w:p>
        </w:tc>
      </w:tr>
      <w:tr w:rsidR="00EF7293" w:rsidRPr="00071652" w14:paraId="0AE77CB6" w14:textId="77777777" w:rsidTr="0075030C">
        <w:trPr>
          <w:trHeight w:val="943"/>
        </w:trPr>
        <w:tc>
          <w:tcPr>
            <w:tcW w:w="1317" w:type="dxa"/>
            <w:tcBorders>
              <w:top w:val="single" w:sz="4" w:space="0" w:color="auto"/>
              <w:bottom w:val="single" w:sz="4" w:space="0" w:color="auto"/>
            </w:tcBorders>
          </w:tcPr>
          <w:p w14:paraId="3F5AEEF8" w14:textId="77777777" w:rsidR="00EF7293" w:rsidRDefault="00EF7293" w:rsidP="00A3154C">
            <w:pPr>
              <w:rPr>
                <w:bCs/>
                <w:sz w:val="18"/>
                <w:szCs w:val="18"/>
              </w:rPr>
            </w:pPr>
          </w:p>
        </w:tc>
        <w:tc>
          <w:tcPr>
            <w:tcW w:w="1669" w:type="dxa"/>
            <w:tcBorders>
              <w:top w:val="single" w:sz="4" w:space="0" w:color="auto"/>
              <w:bottom w:val="single" w:sz="4" w:space="0" w:color="auto"/>
            </w:tcBorders>
          </w:tcPr>
          <w:p w14:paraId="1E8E7DFB" w14:textId="77777777" w:rsidR="00EF7293" w:rsidRDefault="00EF7293" w:rsidP="00A3154C">
            <w:pPr>
              <w:rPr>
                <w:bCs/>
                <w:sz w:val="18"/>
                <w:szCs w:val="18"/>
              </w:rPr>
            </w:pPr>
            <w:r>
              <w:rPr>
                <w:bCs/>
                <w:sz w:val="18"/>
                <w:szCs w:val="18"/>
              </w:rPr>
              <w:t xml:space="preserve">8. Competenza in materia di consapevolezza ed espressione culturale </w:t>
            </w:r>
          </w:p>
        </w:tc>
        <w:tc>
          <w:tcPr>
            <w:tcW w:w="2259" w:type="dxa"/>
            <w:tcBorders>
              <w:top w:val="single" w:sz="4" w:space="0" w:color="auto"/>
              <w:bottom w:val="single" w:sz="4" w:space="0" w:color="auto"/>
            </w:tcBorders>
          </w:tcPr>
          <w:p w14:paraId="5B83D083" w14:textId="77777777" w:rsidR="00EF7293" w:rsidRPr="00190EA8" w:rsidRDefault="00EF7293" w:rsidP="00A3154C">
            <w:pPr>
              <w:jc w:val="both"/>
              <w:rPr>
                <w:bCs/>
                <w:sz w:val="16"/>
                <w:szCs w:val="16"/>
              </w:rPr>
            </w:pPr>
          </w:p>
        </w:tc>
        <w:tc>
          <w:tcPr>
            <w:tcW w:w="2410" w:type="dxa"/>
            <w:tcBorders>
              <w:top w:val="single" w:sz="4" w:space="0" w:color="auto"/>
              <w:bottom w:val="single" w:sz="4" w:space="0" w:color="auto"/>
            </w:tcBorders>
          </w:tcPr>
          <w:p w14:paraId="6AE3129F" w14:textId="77777777" w:rsidR="00EF7293" w:rsidRPr="00071652" w:rsidRDefault="00EF7293" w:rsidP="00A3154C">
            <w:pPr>
              <w:pStyle w:val="Paragrafoelenco"/>
              <w:jc w:val="both"/>
              <w:rPr>
                <w:b/>
              </w:rPr>
            </w:pPr>
          </w:p>
        </w:tc>
        <w:tc>
          <w:tcPr>
            <w:tcW w:w="2126" w:type="dxa"/>
            <w:tcBorders>
              <w:top w:val="single" w:sz="4" w:space="0" w:color="auto"/>
              <w:bottom w:val="single" w:sz="4" w:space="0" w:color="auto"/>
            </w:tcBorders>
          </w:tcPr>
          <w:p w14:paraId="690271E4" w14:textId="77777777" w:rsidR="00EF7293" w:rsidRPr="00071652" w:rsidRDefault="00EF7293" w:rsidP="00A3154C">
            <w:pPr>
              <w:pStyle w:val="Paragrafoelenco"/>
              <w:jc w:val="both"/>
              <w:rPr>
                <w:b/>
              </w:rPr>
            </w:pPr>
          </w:p>
        </w:tc>
      </w:tr>
    </w:tbl>
    <w:p w14:paraId="0F48508C" w14:textId="77777777" w:rsidR="005A2F4B" w:rsidRDefault="005A2F4B" w:rsidP="00C56B41">
      <w:pPr>
        <w:jc w:val="both"/>
        <w:rPr>
          <w:b/>
          <w:bCs/>
        </w:rPr>
      </w:pPr>
    </w:p>
    <w:p w14:paraId="2748753D" w14:textId="7A89B095" w:rsidR="00C56B41" w:rsidRDefault="00C56B41" w:rsidP="00C56B41">
      <w:pPr>
        <w:jc w:val="both"/>
        <w:rPr>
          <w:b/>
          <w:bCs/>
        </w:rPr>
      </w:pPr>
      <w:r w:rsidRPr="00B12F0C">
        <w:rPr>
          <w:b/>
          <w:bCs/>
        </w:rPr>
        <w:t>Attività di didattica orientativa</w:t>
      </w:r>
      <w:r w:rsidR="00EF38A1">
        <w:rPr>
          <w:b/>
          <w:bCs/>
        </w:rPr>
        <w:t xml:space="preserve"> </w:t>
      </w:r>
      <w:r w:rsidR="00066D3A" w:rsidRPr="00F57B1B">
        <w:rPr>
          <w:b/>
          <w:bCs/>
          <w:u w:val="single"/>
        </w:rPr>
        <w:t>(per le classi del triennio)</w:t>
      </w:r>
    </w:p>
    <w:tbl>
      <w:tblPr>
        <w:tblStyle w:val="Grigliatabella"/>
        <w:tblpPr w:leftFromText="141" w:rightFromText="141" w:vertAnchor="text" w:horzAnchor="margin" w:tblpY="188"/>
        <w:tblW w:w="0" w:type="auto"/>
        <w:tblLook w:val="04A0" w:firstRow="1" w:lastRow="0" w:firstColumn="1" w:lastColumn="0" w:noHBand="0" w:noVBand="1"/>
      </w:tblPr>
      <w:tblGrid>
        <w:gridCol w:w="1316"/>
        <w:gridCol w:w="1940"/>
        <w:gridCol w:w="2197"/>
        <w:gridCol w:w="2622"/>
        <w:gridCol w:w="1661"/>
      </w:tblGrid>
      <w:tr w:rsidR="00481A60" w:rsidRPr="00071652" w14:paraId="543469E0" w14:textId="77777777" w:rsidTr="005A2F4B">
        <w:trPr>
          <w:trHeight w:val="737"/>
        </w:trPr>
        <w:tc>
          <w:tcPr>
            <w:tcW w:w="1316" w:type="dxa"/>
          </w:tcPr>
          <w:p w14:paraId="3C6AE825" w14:textId="536D87D9" w:rsidR="00481A60" w:rsidRPr="005A3087" w:rsidRDefault="00481A60" w:rsidP="00192FCA">
            <w:pPr>
              <w:rPr>
                <w:b/>
                <w:bCs/>
                <w:sz w:val="20"/>
                <w:szCs w:val="20"/>
              </w:rPr>
            </w:pPr>
            <w:r w:rsidRPr="00C77FE4">
              <w:rPr>
                <w:sz w:val="18"/>
                <w:szCs w:val="18"/>
              </w:rPr>
              <w:t>Mettere una x in corrispondenza del</w:t>
            </w:r>
            <w:r>
              <w:rPr>
                <w:sz w:val="18"/>
                <w:szCs w:val="18"/>
              </w:rPr>
              <w:t>la competenza o competenze individuate (minimo 2)</w:t>
            </w:r>
          </w:p>
        </w:tc>
        <w:tc>
          <w:tcPr>
            <w:tcW w:w="1940" w:type="dxa"/>
          </w:tcPr>
          <w:p w14:paraId="6C58B213" w14:textId="64E163E3" w:rsidR="00481A60" w:rsidRPr="00071652" w:rsidRDefault="00481A60" w:rsidP="00192FCA">
            <w:pPr>
              <w:rPr>
                <w:b/>
              </w:rPr>
            </w:pPr>
            <w:r>
              <w:rPr>
                <w:b/>
                <w:bCs/>
                <w:sz w:val="20"/>
                <w:szCs w:val="20"/>
              </w:rPr>
              <w:t xml:space="preserve">Competenze </w:t>
            </w:r>
            <w:r w:rsidRPr="005A3087">
              <w:rPr>
                <w:b/>
                <w:bCs/>
                <w:sz w:val="20"/>
                <w:szCs w:val="20"/>
              </w:rPr>
              <w:t>individuate in sede di Dipartimento d’indirizzo</w:t>
            </w:r>
          </w:p>
        </w:tc>
        <w:tc>
          <w:tcPr>
            <w:tcW w:w="2197" w:type="dxa"/>
          </w:tcPr>
          <w:p w14:paraId="21B53B8F" w14:textId="4C22AAE8" w:rsidR="00481A60" w:rsidRPr="00DA6E99" w:rsidRDefault="00C84C1E" w:rsidP="004D1A18">
            <w:pPr>
              <w:pStyle w:val="Testonotaapidipagina"/>
              <w:jc w:val="left"/>
            </w:pPr>
            <w:r>
              <w:rPr>
                <w:b/>
                <w:bCs/>
              </w:rPr>
              <w:t>Conoscenze</w:t>
            </w:r>
          </w:p>
        </w:tc>
        <w:tc>
          <w:tcPr>
            <w:tcW w:w="2622" w:type="dxa"/>
          </w:tcPr>
          <w:p w14:paraId="68F455B4" w14:textId="1D556AE4" w:rsidR="00C84C1E" w:rsidRPr="00D4781A" w:rsidRDefault="00C84C1E" w:rsidP="00C84C1E">
            <w:pPr>
              <w:pStyle w:val="Testonotaapidipagina"/>
              <w:jc w:val="left"/>
              <w:rPr>
                <w:b/>
                <w:bCs/>
              </w:rPr>
            </w:pPr>
            <w:r w:rsidRPr="00D4781A">
              <w:rPr>
                <w:b/>
                <w:bCs/>
              </w:rPr>
              <w:t>Attività di didattica orientativa</w:t>
            </w:r>
            <w:r w:rsidR="008A3C28">
              <w:rPr>
                <w:b/>
                <w:bCs/>
              </w:rPr>
              <w:t xml:space="preserve"> </w:t>
            </w:r>
            <w:r w:rsidRPr="00D4781A">
              <w:rPr>
                <w:b/>
                <w:bCs/>
              </w:rPr>
              <w:t xml:space="preserve"> </w:t>
            </w:r>
          </w:p>
          <w:p w14:paraId="77082003" w14:textId="37B8F7AB" w:rsidR="00481A60" w:rsidRPr="00D4781A" w:rsidRDefault="00C84C1E" w:rsidP="005A2F4B">
            <w:pPr>
              <w:jc w:val="both"/>
              <w:rPr>
                <w:b/>
                <w:sz w:val="20"/>
                <w:szCs w:val="20"/>
              </w:rPr>
            </w:pPr>
            <w:r w:rsidRPr="00DA6E99">
              <w:rPr>
                <w:sz w:val="20"/>
                <w:szCs w:val="20"/>
              </w:rPr>
              <w:t>(</w:t>
            </w:r>
            <w:r w:rsidR="00CE2BA1">
              <w:rPr>
                <w:sz w:val="20"/>
                <w:szCs w:val="20"/>
              </w:rPr>
              <w:t>Indicare le metodologie e s</w:t>
            </w:r>
            <w:r w:rsidRPr="00DA6E99">
              <w:rPr>
                <w:sz w:val="20"/>
                <w:szCs w:val="20"/>
              </w:rPr>
              <w:t>pecificare se l’attività coinvolge i percorsi legati al PCTO</w:t>
            </w:r>
            <w:r w:rsidR="00402B73">
              <w:rPr>
                <w:sz w:val="20"/>
                <w:szCs w:val="20"/>
              </w:rPr>
              <w:t xml:space="preserve"> e all’Educazione civica</w:t>
            </w:r>
            <w:r w:rsidRPr="00DA6E99">
              <w:rPr>
                <w:sz w:val="20"/>
                <w:szCs w:val="20"/>
              </w:rPr>
              <w:t>)</w:t>
            </w:r>
          </w:p>
        </w:tc>
        <w:tc>
          <w:tcPr>
            <w:tcW w:w="1661" w:type="dxa"/>
          </w:tcPr>
          <w:p w14:paraId="40BAAABA" w14:textId="6FC624BC" w:rsidR="00481A60" w:rsidRPr="00D4781A" w:rsidRDefault="00481A60" w:rsidP="000A4F6C">
            <w:pPr>
              <w:jc w:val="both"/>
              <w:rPr>
                <w:b/>
                <w:sz w:val="20"/>
                <w:szCs w:val="20"/>
              </w:rPr>
            </w:pPr>
            <w:r w:rsidRPr="00D4781A">
              <w:rPr>
                <w:b/>
                <w:sz w:val="20"/>
                <w:szCs w:val="20"/>
              </w:rPr>
              <w:t>Tot. ore</w:t>
            </w:r>
            <w:r w:rsidR="007E7051">
              <w:rPr>
                <w:b/>
                <w:sz w:val="20"/>
                <w:szCs w:val="20"/>
              </w:rPr>
              <w:t xml:space="preserve"> </w:t>
            </w:r>
            <w:r w:rsidR="00522141">
              <w:rPr>
                <w:b/>
                <w:sz w:val="20"/>
                <w:szCs w:val="20"/>
              </w:rPr>
              <w:t>della disciplina coinvolta</w:t>
            </w:r>
            <w:r w:rsidRPr="00D4781A">
              <w:rPr>
                <w:b/>
                <w:sz w:val="20"/>
                <w:szCs w:val="20"/>
              </w:rPr>
              <w:t xml:space="preserve"> (concordate in sede di Consiglio di classe) da registrare sul registro elettronico</w:t>
            </w:r>
          </w:p>
        </w:tc>
      </w:tr>
      <w:tr w:rsidR="00481A60" w:rsidRPr="00071652" w14:paraId="27BE92FF" w14:textId="77777777" w:rsidTr="005A2F4B">
        <w:trPr>
          <w:trHeight w:val="286"/>
        </w:trPr>
        <w:tc>
          <w:tcPr>
            <w:tcW w:w="1316" w:type="dxa"/>
            <w:tcBorders>
              <w:bottom w:val="single" w:sz="4" w:space="0" w:color="auto"/>
              <w:right w:val="single" w:sz="4" w:space="0" w:color="auto"/>
            </w:tcBorders>
          </w:tcPr>
          <w:p w14:paraId="79CE9B13" w14:textId="77777777" w:rsidR="00481A60" w:rsidRPr="005A3087" w:rsidRDefault="00481A60" w:rsidP="00192FCA">
            <w:pPr>
              <w:jc w:val="both"/>
              <w:rPr>
                <w:bCs/>
                <w:sz w:val="20"/>
                <w:szCs w:val="20"/>
              </w:rPr>
            </w:pPr>
          </w:p>
        </w:tc>
        <w:tc>
          <w:tcPr>
            <w:tcW w:w="1940" w:type="dxa"/>
            <w:tcBorders>
              <w:left w:val="single" w:sz="4" w:space="0" w:color="auto"/>
              <w:bottom w:val="single" w:sz="4" w:space="0" w:color="auto"/>
            </w:tcBorders>
          </w:tcPr>
          <w:p w14:paraId="06202CE7" w14:textId="77777777" w:rsidR="00481A60" w:rsidRPr="005A3087" w:rsidRDefault="00481A60" w:rsidP="00192FCA">
            <w:pPr>
              <w:jc w:val="both"/>
              <w:rPr>
                <w:bCs/>
                <w:sz w:val="20"/>
                <w:szCs w:val="20"/>
              </w:rPr>
            </w:pPr>
            <w:r>
              <w:rPr>
                <w:bCs/>
                <w:sz w:val="18"/>
                <w:szCs w:val="18"/>
              </w:rPr>
              <w:t>1.</w:t>
            </w:r>
            <w:r w:rsidRPr="004E2093">
              <w:rPr>
                <w:bCs/>
                <w:sz w:val="18"/>
                <w:szCs w:val="18"/>
              </w:rPr>
              <w:t>Competenza alfabetica-</w:t>
            </w:r>
            <w:r>
              <w:rPr>
                <w:bCs/>
                <w:sz w:val="18"/>
                <w:szCs w:val="18"/>
              </w:rPr>
              <w:t xml:space="preserve"> funzionale</w:t>
            </w:r>
          </w:p>
        </w:tc>
        <w:tc>
          <w:tcPr>
            <w:tcW w:w="2197" w:type="dxa"/>
            <w:tcBorders>
              <w:bottom w:val="single" w:sz="4" w:space="0" w:color="auto"/>
            </w:tcBorders>
          </w:tcPr>
          <w:p w14:paraId="1B675D48" w14:textId="77777777" w:rsidR="00481A60" w:rsidRPr="00190EA8" w:rsidRDefault="00481A60" w:rsidP="00192FCA">
            <w:pPr>
              <w:jc w:val="both"/>
              <w:rPr>
                <w:bCs/>
                <w:sz w:val="16"/>
                <w:szCs w:val="16"/>
              </w:rPr>
            </w:pPr>
          </w:p>
        </w:tc>
        <w:tc>
          <w:tcPr>
            <w:tcW w:w="2622" w:type="dxa"/>
            <w:tcBorders>
              <w:bottom w:val="single" w:sz="4" w:space="0" w:color="auto"/>
            </w:tcBorders>
          </w:tcPr>
          <w:p w14:paraId="6DB30BD8" w14:textId="77777777" w:rsidR="00481A60" w:rsidRPr="00071652" w:rsidRDefault="00481A60" w:rsidP="00192FCA">
            <w:pPr>
              <w:pStyle w:val="Paragrafoelenco"/>
              <w:jc w:val="both"/>
              <w:rPr>
                <w:b/>
              </w:rPr>
            </w:pPr>
          </w:p>
        </w:tc>
        <w:tc>
          <w:tcPr>
            <w:tcW w:w="1661" w:type="dxa"/>
            <w:tcBorders>
              <w:bottom w:val="single" w:sz="4" w:space="0" w:color="auto"/>
            </w:tcBorders>
          </w:tcPr>
          <w:p w14:paraId="677251F2" w14:textId="0FF60F3B" w:rsidR="00481A60" w:rsidRPr="00071652" w:rsidRDefault="00481A60" w:rsidP="00192FCA">
            <w:pPr>
              <w:pStyle w:val="Paragrafoelenco"/>
              <w:jc w:val="both"/>
              <w:rPr>
                <w:b/>
              </w:rPr>
            </w:pPr>
          </w:p>
        </w:tc>
      </w:tr>
      <w:tr w:rsidR="00481A60" w:rsidRPr="00071652" w14:paraId="02C6E565" w14:textId="77777777" w:rsidTr="005A2F4B">
        <w:trPr>
          <w:trHeight w:val="276"/>
        </w:trPr>
        <w:tc>
          <w:tcPr>
            <w:tcW w:w="1316" w:type="dxa"/>
            <w:tcBorders>
              <w:top w:val="single" w:sz="4" w:space="0" w:color="auto"/>
              <w:bottom w:val="single" w:sz="4" w:space="0" w:color="auto"/>
              <w:right w:val="single" w:sz="4" w:space="0" w:color="auto"/>
            </w:tcBorders>
          </w:tcPr>
          <w:p w14:paraId="551A118F" w14:textId="77777777" w:rsidR="00481A60" w:rsidRDefault="00481A60" w:rsidP="00192FCA">
            <w:pPr>
              <w:rPr>
                <w:bCs/>
                <w:sz w:val="18"/>
                <w:szCs w:val="18"/>
              </w:rPr>
            </w:pPr>
          </w:p>
        </w:tc>
        <w:tc>
          <w:tcPr>
            <w:tcW w:w="1940" w:type="dxa"/>
            <w:tcBorders>
              <w:top w:val="single" w:sz="4" w:space="0" w:color="auto"/>
              <w:left w:val="single" w:sz="4" w:space="0" w:color="auto"/>
              <w:bottom w:val="single" w:sz="4" w:space="0" w:color="auto"/>
            </w:tcBorders>
          </w:tcPr>
          <w:p w14:paraId="64207B61" w14:textId="77777777" w:rsidR="00481A60" w:rsidRDefault="00481A60" w:rsidP="00192FCA">
            <w:pPr>
              <w:rPr>
                <w:bCs/>
                <w:sz w:val="18"/>
                <w:szCs w:val="18"/>
              </w:rPr>
            </w:pPr>
            <w:r>
              <w:rPr>
                <w:bCs/>
                <w:sz w:val="18"/>
                <w:szCs w:val="18"/>
              </w:rPr>
              <w:t>2. Competenza multilinguistica</w:t>
            </w:r>
          </w:p>
        </w:tc>
        <w:tc>
          <w:tcPr>
            <w:tcW w:w="2197" w:type="dxa"/>
            <w:tcBorders>
              <w:top w:val="single" w:sz="4" w:space="0" w:color="auto"/>
              <w:bottom w:val="single" w:sz="4" w:space="0" w:color="auto"/>
            </w:tcBorders>
          </w:tcPr>
          <w:p w14:paraId="4D2A2FAC"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0E1AD38F"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6673C7DA" w14:textId="69877EDD" w:rsidR="00481A60" w:rsidRPr="00071652" w:rsidRDefault="00481A60" w:rsidP="00192FCA">
            <w:pPr>
              <w:pStyle w:val="Paragrafoelenco"/>
              <w:jc w:val="both"/>
              <w:rPr>
                <w:b/>
              </w:rPr>
            </w:pPr>
          </w:p>
        </w:tc>
      </w:tr>
      <w:tr w:rsidR="00481A60" w:rsidRPr="00071652" w14:paraId="6747CE95" w14:textId="77777777" w:rsidTr="005A2F4B">
        <w:trPr>
          <w:trHeight w:val="691"/>
        </w:trPr>
        <w:tc>
          <w:tcPr>
            <w:tcW w:w="1316" w:type="dxa"/>
            <w:tcBorders>
              <w:top w:val="single" w:sz="4" w:space="0" w:color="auto"/>
              <w:bottom w:val="single" w:sz="4" w:space="0" w:color="auto"/>
              <w:right w:val="single" w:sz="4" w:space="0" w:color="auto"/>
            </w:tcBorders>
          </w:tcPr>
          <w:p w14:paraId="235AF616" w14:textId="77777777" w:rsidR="00481A60" w:rsidRDefault="00481A60" w:rsidP="00192FCA">
            <w:pPr>
              <w:rPr>
                <w:rFonts w:eastAsia="Calibri"/>
                <w:sz w:val="18"/>
                <w:szCs w:val="18"/>
              </w:rPr>
            </w:pPr>
          </w:p>
        </w:tc>
        <w:tc>
          <w:tcPr>
            <w:tcW w:w="1940" w:type="dxa"/>
            <w:tcBorders>
              <w:top w:val="single" w:sz="4" w:space="0" w:color="auto"/>
              <w:left w:val="single" w:sz="4" w:space="0" w:color="auto"/>
              <w:bottom w:val="single" w:sz="4" w:space="0" w:color="auto"/>
            </w:tcBorders>
          </w:tcPr>
          <w:p w14:paraId="739F6BC7" w14:textId="77777777" w:rsidR="00481A60" w:rsidRDefault="00481A60" w:rsidP="00192FCA">
            <w:pPr>
              <w:rPr>
                <w:rFonts w:eastAsia="Calibri"/>
                <w:sz w:val="18"/>
                <w:szCs w:val="18"/>
              </w:rPr>
            </w:pPr>
            <w:r>
              <w:rPr>
                <w:rFonts w:eastAsia="Calibri"/>
                <w:sz w:val="18"/>
                <w:szCs w:val="18"/>
              </w:rPr>
              <w:t xml:space="preserve">3. </w:t>
            </w:r>
            <w:r w:rsidRPr="001F4EB8">
              <w:rPr>
                <w:rFonts w:eastAsia="Calibri"/>
                <w:sz w:val="18"/>
                <w:szCs w:val="18"/>
              </w:rPr>
              <w:t xml:space="preserve">Competenza matematica e </w:t>
            </w:r>
          </w:p>
          <w:p w14:paraId="45F6B491" w14:textId="77777777" w:rsidR="00481A60" w:rsidRDefault="00481A60" w:rsidP="00192FCA">
            <w:pPr>
              <w:rPr>
                <w:rFonts w:eastAsia="Calibri"/>
                <w:sz w:val="18"/>
                <w:szCs w:val="18"/>
              </w:rPr>
            </w:pPr>
            <w:r w:rsidRPr="001F4EB8">
              <w:rPr>
                <w:rFonts w:eastAsia="Calibri"/>
                <w:sz w:val="18"/>
                <w:szCs w:val="18"/>
              </w:rPr>
              <w:t xml:space="preserve">competenza in scienze, tecnologia e </w:t>
            </w:r>
          </w:p>
          <w:p w14:paraId="247A0182" w14:textId="77777777" w:rsidR="00481A60" w:rsidRDefault="00481A60" w:rsidP="00192FCA">
            <w:pPr>
              <w:rPr>
                <w:bCs/>
                <w:sz w:val="18"/>
                <w:szCs w:val="18"/>
              </w:rPr>
            </w:pPr>
            <w:r w:rsidRPr="001F4EB8">
              <w:rPr>
                <w:rFonts w:eastAsia="Calibri"/>
                <w:sz w:val="18"/>
                <w:szCs w:val="18"/>
              </w:rPr>
              <w:t>ingegneria</w:t>
            </w:r>
          </w:p>
        </w:tc>
        <w:tc>
          <w:tcPr>
            <w:tcW w:w="2197" w:type="dxa"/>
            <w:tcBorders>
              <w:top w:val="single" w:sz="4" w:space="0" w:color="auto"/>
              <w:bottom w:val="single" w:sz="4" w:space="0" w:color="auto"/>
            </w:tcBorders>
          </w:tcPr>
          <w:p w14:paraId="7798A21A"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2259025C"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358FC365" w14:textId="64DD8C37" w:rsidR="00481A60" w:rsidRPr="00071652" w:rsidRDefault="00481A60" w:rsidP="00192FCA">
            <w:pPr>
              <w:pStyle w:val="Paragrafoelenco"/>
              <w:jc w:val="both"/>
              <w:rPr>
                <w:b/>
              </w:rPr>
            </w:pPr>
          </w:p>
        </w:tc>
      </w:tr>
      <w:tr w:rsidR="00481A60" w:rsidRPr="00071652" w14:paraId="5E45758C" w14:textId="77777777" w:rsidTr="005A2F4B">
        <w:trPr>
          <w:trHeight w:val="163"/>
        </w:trPr>
        <w:tc>
          <w:tcPr>
            <w:tcW w:w="1316" w:type="dxa"/>
            <w:tcBorders>
              <w:top w:val="single" w:sz="4" w:space="0" w:color="auto"/>
              <w:bottom w:val="single" w:sz="4" w:space="0" w:color="auto"/>
              <w:right w:val="single" w:sz="4" w:space="0" w:color="auto"/>
            </w:tcBorders>
          </w:tcPr>
          <w:p w14:paraId="48CD229D" w14:textId="77777777" w:rsidR="00481A60" w:rsidRDefault="00481A60" w:rsidP="00192FCA">
            <w:pPr>
              <w:rPr>
                <w:rFonts w:eastAsia="Calibri"/>
                <w:sz w:val="18"/>
                <w:szCs w:val="18"/>
              </w:rPr>
            </w:pPr>
          </w:p>
        </w:tc>
        <w:tc>
          <w:tcPr>
            <w:tcW w:w="1940" w:type="dxa"/>
            <w:tcBorders>
              <w:top w:val="single" w:sz="4" w:space="0" w:color="auto"/>
              <w:left w:val="single" w:sz="4" w:space="0" w:color="auto"/>
              <w:bottom w:val="single" w:sz="4" w:space="0" w:color="auto"/>
            </w:tcBorders>
          </w:tcPr>
          <w:p w14:paraId="00B5BDE0" w14:textId="77777777" w:rsidR="00481A60" w:rsidRDefault="00481A60" w:rsidP="00192FCA">
            <w:pPr>
              <w:rPr>
                <w:rFonts w:eastAsia="Calibri"/>
                <w:sz w:val="18"/>
                <w:szCs w:val="18"/>
              </w:rPr>
            </w:pPr>
            <w:r>
              <w:rPr>
                <w:rFonts w:eastAsia="Calibri"/>
                <w:sz w:val="18"/>
                <w:szCs w:val="18"/>
              </w:rPr>
              <w:t>4. Competenza digitale</w:t>
            </w:r>
          </w:p>
        </w:tc>
        <w:tc>
          <w:tcPr>
            <w:tcW w:w="2197" w:type="dxa"/>
            <w:tcBorders>
              <w:top w:val="single" w:sz="4" w:space="0" w:color="auto"/>
              <w:bottom w:val="single" w:sz="4" w:space="0" w:color="auto"/>
            </w:tcBorders>
          </w:tcPr>
          <w:p w14:paraId="5741EFDF"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0E3010BB"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179C3261" w14:textId="4E50D60A" w:rsidR="00481A60" w:rsidRPr="00071652" w:rsidRDefault="00481A60" w:rsidP="00192FCA">
            <w:pPr>
              <w:pStyle w:val="Paragrafoelenco"/>
              <w:jc w:val="both"/>
              <w:rPr>
                <w:b/>
              </w:rPr>
            </w:pPr>
          </w:p>
        </w:tc>
      </w:tr>
      <w:tr w:rsidR="00481A60" w:rsidRPr="00071652" w14:paraId="272E5EB3" w14:textId="77777777" w:rsidTr="005A2F4B">
        <w:trPr>
          <w:trHeight w:val="242"/>
        </w:trPr>
        <w:tc>
          <w:tcPr>
            <w:tcW w:w="1316" w:type="dxa"/>
            <w:tcBorders>
              <w:top w:val="single" w:sz="4" w:space="0" w:color="auto"/>
              <w:bottom w:val="single" w:sz="4" w:space="0" w:color="auto"/>
              <w:right w:val="single" w:sz="4" w:space="0" w:color="auto"/>
            </w:tcBorders>
          </w:tcPr>
          <w:p w14:paraId="29BB728C" w14:textId="77777777" w:rsidR="00481A60" w:rsidRDefault="00481A60" w:rsidP="00192FCA">
            <w:pPr>
              <w:rPr>
                <w:rFonts w:eastAsia="Calibri"/>
                <w:sz w:val="18"/>
                <w:szCs w:val="18"/>
              </w:rPr>
            </w:pPr>
          </w:p>
        </w:tc>
        <w:tc>
          <w:tcPr>
            <w:tcW w:w="1940" w:type="dxa"/>
            <w:tcBorders>
              <w:top w:val="single" w:sz="4" w:space="0" w:color="auto"/>
              <w:left w:val="single" w:sz="4" w:space="0" w:color="auto"/>
              <w:bottom w:val="single" w:sz="4" w:space="0" w:color="auto"/>
            </w:tcBorders>
          </w:tcPr>
          <w:p w14:paraId="172633E9" w14:textId="77777777" w:rsidR="00481A60" w:rsidRDefault="00481A60" w:rsidP="00192FCA">
            <w:pPr>
              <w:rPr>
                <w:rFonts w:eastAsia="Calibri"/>
                <w:sz w:val="18"/>
                <w:szCs w:val="18"/>
              </w:rPr>
            </w:pPr>
            <w:r>
              <w:rPr>
                <w:rFonts w:eastAsia="Calibri"/>
                <w:sz w:val="18"/>
                <w:szCs w:val="18"/>
              </w:rPr>
              <w:t>5. Competenza personale</w:t>
            </w:r>
            <w:r w:rsidRPr="00412212">
              <w:rPr>
                <w:rFonts w:eastAsia="Calibri"/>
                <w:sz w:val="18"/>
                <w:szCs w:val="18"/>
              </w:rPr>
              <w:t xml:space="preserve">, sociale e </w:t>
            </w:r>
          </w:p>
          <w:p w14:paraId="2FA23D53" w14:textId="77777777" w:rsidR="00481A60" w:rsidRDefault="00481A60" w:rsidP="00192FCA">
            <w:pPr>
              <w:rPr>
                <w:rFonts w:eastAsia="Calibri"/>
                <w:sz w:val="18"/>
                <w:szCs w:val="18"/>
              </w:rPr>
            </w:pPr>
            <w:r w:rsidRPr="00412212">
              <w:rPr>
                <w:rFonts w:eastAsia="Calibri"/>
                <w:sz w:val="18"/>
                <w:szCs w:val="18"/>
              </w:rPr>
              <w:t>capacità di imparare ad imparare</w:t>
            </w:r>
          </w:p>
        </w:tc>
        <w:tc>
          <w:tcPr>
            <w:tcW w:w="2197" w:type="dxa"/>
            <w:tcBorders>
              <w:top w:val="single" w:sz="4" w:space="0" w:color="auto"/>
              <w:bottom w:val="single" w:sz="4" w:space="0" w:color="auto"/>
            </w:tcBorders>
          </w:tcPr>
          <w:p w14:paraId="7E175E28"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3E1D7046"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61842FE5" w14:textId="0B5B06B8" w:rsidR="00481A60" w:rsidRPr="00071652" w:rsidRDefault="00481A60" w:rsidP="00192FCA">
            <w:pPr>
              <w:pStyle w:val="Paragrafoelenco"/>
              <w:jc w:val="both"/>
              <w:rPr>
                <w:b/>
              </w:rPr>
            </w:pPr>
          </w:p>
        </w:tc>
      </w:tr>
      <w:tr w:rsidR="00481A60" w:rsidRPr="00071652" w14:paraId="4B3CDA5F" w14:textId="77777777" w:rsidTr="005A2F4B">
        <w:trPr>
          <w:trHeight w:val="400"/>
        </w:trPr>
        <w:tc>
          <w:tcPr>
            <w:tcW w:w="1316" w:type="dxa"/>
            <w:tcBorders>
              <w:top w:val="single" w:sz="4" w:space="0" w:color="auto"/>
              <w:bottom w:val="single" w:sz="4" w:space="0" w:color="auto"/>
              <w:right w:val="single" w:sz="4" w:space="0" w:color="auto"/>
            </w:tcBorders>
          </w:tcPr>
          <w:p w14:paraId="38F3D231" w14:textId="77777777" w:rsidR="00481A60" w:rsidRDefault="00481A60" w:rsidP="00192FCA">
            <w:pPr>
              <w:rPr>
                <w:bCs/>
                <w:sz w:val="18"/>
                <w:szCs w:val="18"/>
              </w:rPr>
            </w:pPr>
          </w:p>
        </w:tc>
        <w:tc>
          <w:tcPr>
            <w:tcW w:w="1940" w:type="dxa"/>
            <w:tcBorders>
              <w:top w:val="single" w:sz="4" w:space="0" w:color="auto"/>
              <w:left w:val="single" w:sz="4" w:space="0" w:color="auto"/>
              <w:bottom w:val="single" w:sz="4" w:space="0" w:color="auto"/>
            </w:tcBorders>
          </w:tcPr>
          <w:p w14:paraId="7CD3817B" w14:textId="77777777" w:rsidR="00481A60" w:rsidRDefault="00481A60" w:rsidP="00192FCA">
            <w:pPr>
              <w:rPr>
                <w:bCs/>
                <w:sz w:val="18"/>
                <w:szCs w:val="18"/>
              </w:rPr>
            </w:pPr>
            <w:r>
              <w:rPr>
                <w:bCs/>
                <w:sz w:val="18"/>
                <w:szCs w:val="18"/>
              </w:rPr>
              <w:t xml:space="preserve">6. Competenze in materia di </w:t>
            </w:r>
          </w:p>
          <w:p w14:paraId="591B4A29" w14:textId="77777777" w:rsidR="00481A60" w:rsidRDefault="00481A60" w:rsidP="00192FCA">
            <w:pPr>
              <w:rPr>
                <w:rFonts w:eastAsia="Calibri"/>
                <w:sz w:val="18"/>
                <w:szCs w:val="18"/>
              </w:rPr>
            </w:pPr>
            <w:r>
              <w:rPr>
                <w:bCs/>
                <w:sz w:val="18"/>
                <w:szCs w:val="18"/>
              </w:rPr>
              <w:t>cittadinanza</w:t>
            </w:r>
          </w:p>
        </w:tc>
        <w:tc>
          <w:tcPr>
            <w:tcW w:w="2197" w:type="dxa"/>
            <w:tcBorders>
              <w:top w:val="single" w:sz="4" w:space="0" w:color="auto"/>
              <w:bottom w:val="single" w:sz="4" w:space="0" w:color="auto"/>
            </w:tcBorders>
          </w:tcPr>
          <w:p w14:paraId="06F8F81D"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2D7FD5DE"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1853359F" w14:textId="151DA641" w:rsidR="00481A60" w:rsidRPr="00071652" w:rsidRDefault="00481A60" w:rsidP="00192FCA">
            <w:pPr>
              <w:pStyle w:val="Paragrafoelenco"/>
              <w:jc w:val="both"/>
              <w:rPr>
                <w:b/>
              </w:rPr>
            </w:pPr>
          </w:p>
        </w:tc>
      </w:tr>
      <w:tr w:rsidR="00481A60" w:rsidRPr="00071652" w14:paraId="1D15CABB" w14:textId="77777777" w:rsidTr="005A2F4B">
        <w:trPr>
          <w:trHeight w:val="226"/>
        </w:trPr>
        <w:tc>
          <w:tcPr>
            <w:tcW w:w="1316" w:type="dxa"/>
            <w:tcBorders>
              <w:top w:val="single" w:sz="4" w:space="0" w:color="auto"/>
              <w:bottom w:val="single" w:sz="4" w:space="0" w:color="auto"/>
              <w:right w:val="single" w:sz="4" w:space="0" w:color="auto"/>
            </w:tcBorders>
          </w:tcPr>
          <w:p w14:paraId="78923E88" w14:textId="77777777" w:rsidR="00481A60" w:rsidRDefault="00481A60" w:rsidP="00192FCA">
            <w:pPr>
              <w:rPr>
                <w:bCs/>
                <w:sz w:val="18"/>
                <w:szCs w:val="18"/>
              </w:rPr>
            </w:pPr>
          </w:p>
        </w:tc>
        <w:tc>
          <w:tcPr>
            <w:tcW w:w="1940" w:type="dxa"/>
            <w:tcBorders>
              <w:top w:val="single" w:sz="4" w:space="0" w:color="auto"/>
              <w:left w:val="single" w:sz="4" w:space="0" w:color="auto"/>
              <w:bottom w:val="single" w:sz="4" w:space="0" w:color="auto"/>
            </w:tcBorders>
          </w:tcPr>
          <w:p w14:paraId="1D75E750" w14:textId="77777777" w:rsidR="00481A60" w:rsidRDefault="00481A60" w:rsidP="00192FCA">
            <w:pPr>
              <w:rPr>
                <w:bCs/>
                <w:sz w:val="18"/>
                <w:szCs w:val="18"/>
              </w:rPr>
            </w:pPr>
            <w:r>
              <w:rPr>
                <w:bCs/>
                <w:sz w:val="18"/>
                <w:szCs w:val="18"/>
              </w:rPr>
              <w:t>7. Competenze imprenditoriali</w:t>
            </w:r>
          </w:p>
        </w:tc>
        <w:tc>
          <w:tcPr>
            <w:tcW w:w="2197" w:type="dxa"/>
            <w:tcBorders>
              <w:top w:val="single" w:sz="4" w:space="0" w:color="auto"/>
              <w:bottom w:val="single" w:sz="4" w:space="0" w:color="auto"/>
            </w:tcBorders>
          </w:tcPr>
          <w:p w14:paraId="4F379DEF"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20E151A7"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23B2CAAB" w14:textId="058A2CB2" w:rsidR="00481A60" w:rsidRPr="00071652" w:rsidRDefault="00481A60" w:rsidP="00192FCA">
            <w:pPr>
              <w:pStyle w:val="Paragrafoelenco"/>
              <w:jc w:val="both"/>
              <w:rPr>
                <w:b/>
              </w:rPr>
            </w:pPr>
          </w:p>
        </w:tc>
      </w:tr>
      <w:tr w:rsidR="00481A60" w:rsidRPr="00071652" w14:paraId="6C86C645" w14:textId="77777777" w:rsidTr="005A2F4B">
        <w:trPr>
          <w:trHeight w:val="731"/>
        </w:trPr>
        <w:tc>
          <w:tcPr>
            <w:tcW w:w="1316" w:type="dxa"/>
            <w:tcBorders>
              <w:top w:val="single" w:sz="4" w:space="0" w:color="auto"/>
              <w:bottom w:val="single" w:sz="4" w:space="0" w:color="auto"/>
              <w:right w:val="single" w:sz="4" w:space="0" w:color="auto"/>
            </w:tcBorders>
          </w:tcPr>
          <w:p w14:paraId="680F1BC8" w14:textId="77777777" w:rsidR="00481A60" w:rsidRDefault="00481A60" w:rsidP="00192FCA">
            <w:pPr>
              <w:rPr>
                <w:bCs/>
                <w:sz w:val="18"/>
                <w:szCs w:val="18"/>
              </w:rPr>
            </w:pPr>
          </w:p>
        </w:tc>
        <w:tc>
          <w:tcPr>
            <w:tcW w:w="1940" w:type="dxa"/>
            <w:tcBorders>
              <w:top w:val="single" w:sz="4" w:space="0" w:color="auto"/>
              <w:left w:val="single" w:sz="4" w:space="0" w:color="auto"/>
              <w:bottom w:val="single" w:sz="4" w:space="0" w:color="auto"/>
            </w:tcBorders>
          </w:tcPr>
          <w:p w14:paraId="26A9BC2C" w14:textId="77777777" w:rsidR="00481A60" w:rsidRDefault="00481A60" w:rsidP="00192FCA">
            <w:pPr>
              <w:rPr>
                <w:bCs/>
                <w:sz w:val="18"/>
                <w:szCs w:val="18"/>
              </w:rPr>
            </w:pPr>
            <w:r>
              <w:rPr>
                <w:bCs/>
                <w:sz w:val="18"/>
                <w:szCs w:val="18"/>
              </w:rPr>
              <w:t xml:space="preserve">8. Competenza in materia di </w:t>
            </w:r>
          </w:p>
          <w:p w14:paraId="58A4A8C4" w14:textId="77777777" w:rsidR="00481A60" w:rsidRDefault="00481A60" w:rsidP="00192FCA">
            <w:pPr>
              <w:rPr>
                <w:bCs/>
                <w:sz w:val="18"/>
                <w:szCs w:val="18"/>
              </w:rPr>
            </w:pPr>
            <w:r>
              <w:rPr>
                <w:bCs/>
                <w:sz w:val="18"/>
                <w:szCs w:val="18"/>
              </w:rPr>
              <w:t xml:space="preserve">consapevolezza ed espressione </w:t>
            </w:r>
          </w:p>
          <w:p w14:paraId="3FEB5DAA" w14:textId="77777777" w:rsidR="00481A60" w:rsidRDefault="00481A60" w:rsidP="00192FCA">
            <w:pPr>
              <w:rPr>
                <w:bCs/>
                <w:sz w:val="18"/>
                <w:szCs w:val="18"/>
              </w:rPr>
            </w:pPr>
            <w:r>
              <w:rPr>
                <w:bCs/>
                <w:sz w:val="18"/>
                <w:szCs w:val="18"/>
              </w:rPr>
              <w:t xml:space="preserve">culturale </w:t>
            </w:r>
          </w:p>
        </w:tc>
        <w:tc>
          <w:tcPr>
            <w:tcW w:w="2197" w:type="dxa"/>
            <w:tcBorders>
              <w:top w:val="single" w:sz="4" w:space="0" w:color="auto"/>
              <w:bottom w:val="single" w:sz="4" w:space="0" w:color="auto"/>
            </w:tcBorders>
          </w:tcPr>
          <w:p w14:paraId="43752344" w14:textId="77777777" w:rsidR="00481A60" w:rsidRPr="00190EA8" w:rsidRDefault="00481A60" w:rsidP="00192FCA">
            <w:pPr>
              <w:jc w:val="both"/>
              <w:rPr>
                <w:bCs/>
                <w:sz w:val="16"/>
                <w:szCs w:val="16"/>
              </w:rPr>
            </w:pPr>
          </w:p>
        </w:tc>
        <w:tc>
          <w:tcPr>
            <w:tcW w:w="2622" w:type="dxa"/>
            <w:tcBorders>
              <w:top w:val="single" w:sz="4" w:space="0" w:color="auto"/>
              <w:bottom w:val="single" w:sz="4" w:space="0" w:color="auto"/>
            </w:tcBorders>
          </w:tcPr>
          <w:p w14:paraId="7AF01C4C" w14:textId="77777777" w:rsidR="00481A60" w:rsidRPr="00071652" w:rsidRDefault="00481A60" w:rsidP="00192FCA">
            <w:pPr>
              <w:pStyle w:val="Paragrafoelenco"/>
              <w:jc w:val="both"/>
              <w:rPr>
                <w:b/>
              </w:rPr>
            </w:pPr>
          </w:p>
        </w:tc>
        <w:tc>
          <w:tcPr>
            <w:tcW w:w="1661" w:type="dxa"/>
            <w:tcBorders>
              <w:top w:val="single" w:sz="4" w:space="0" w:color="auto"/>
              <w:bottom w:val="single" w:sz="4" w:space="0" w:color="auto"/>
            </w:tcBorders>
          </w:tcPr>
          <w:p w14:paraId="7FD6BFBE" w14:textId="5E804BFD" w:rsidR="00481A60" w:rsidRPr="00071652" w:rsidRDefault="00481A60" w:rsidP="00192FCA">
            <w:pPr>
              <w:pStyle w:val="Paragrafoelenco"/>
              <w:jc w:val="both"/>
              <w:rPr>
                <w:b/>
              </w:rPr>
            </w:pPr>
          </w:p>
        </w:tc>
      </w:tr>
    </w:tbl>
    <w:p w14:paraId="56CD2396" w14:textId="6083AB97" w:rsidR="009321E5" w:rsidRDefault="009321E5" w:rsidP="00D94BF5">
      <w:pPr>
        <w:jc w:val="both"/>
        <w:rPr>
          <w:b/>
          <w:bCs/>
          <w:u w:val="single"/>
        </w:rPr>
      </w:pPr>
      <w:r w:rsidRPr="009321E5">
        <w:rPr>
          <w:b/>
          <w:bCs/>
        </w:rPr>
        <w:t xml:space="preserve">Si fa presente che l’attività di didattica orientativa prevede, da parte di ciascuno studente, la realizzazione di almeno un compito complesso personalizzato (capolavoro), </w:t>
      </w:r>
      <w:r w:rsidRPr="009321E5">
        <w:rPr>
          <w:b/>
          <w:bCs/>
          <w:u w:val="single"/>
        </w:rPr>
        <w:t>entro il termine delle attività didattiche di ogni anno scolastico.</w:t>
      </w:r>
      <w:r w:rsidR="00BE23FD">
        <w:rPr>
          <w:b/>
          <w:bCs/>
          <w:u w:val="single"/>
        </w:rPr>
        <w:t xml:space="preserve"> Può essere un </w:t>
      </w:r>
      <w:r w:rsidR="00BE23FD" w:rsidRPr="00BE23FD">
        <w:rPr>
          <w:b/>
          <w:u w:val="single"/>
        </w:rPr>
        <w:t>prodotto di qualsiasi tipologia, realizzato anche al di fuori della scuola, rappresentativo dei progressi compiuti e delle competenze raggiunte</w:t>
      </w:r>
      <w:r w:rsidR="00BE23FD">
        <w:rPr>
          <w:b/>
          <w:u w:val="single"/>
        </w:rPr>
        <w:t>.</w:t>
      </w:r>
    </w:p>
    <w:p w14:paraId="4CE3DFAE" w14:textId="77777777" w:rsidR="00BE23FD" w:rsidRDefault="00BE23FD" w:rsidP="00D94BF5">
      <w:pPr>
        <w:jc w:val="both"/>
        <w:rPr>
          <w:b/>
          <w:bCs/>
          <w:u w:val="single"/>
        </w:rPr>
      </w:pPr>
    </w:p>
    <w:p w14:paraId="3AC5B635" w14:textId="77777777" w:rsidR="00BE23FD" w:rsidRDefault="00BE23FD" w:rsidP="00D94BF5">
      <w:pPr>
        <w:jc w:val="both"/>
        <w:rPr>
          <w:b/>
          <w:bCs/>
          <w:u w:val="single"/>
        </w:rPr>
      </w:pPr>
    </w:p>
    <w:p w14:paraId="2A14D297" w14:textId="77777777" w:rsidR="005A2F4B" w:rsidRDefault="005A2F4B" w:rsidP="00D94BF5">
      <w:pPr>
        <w:jc w:val="both"/>
        <w:rPr>
          <w:b/>
          <w:bCs/>
          <w:u w:val="single"/>
        </w:rPr>
      </w:pPr>
    </w:p>
    <w:p w14:paraId="4EC0FDEB" w14:textId="77777777" w:rsidR="005A2F4B" w:rsidRDefault="005A2F4B" w:rsidP="00D94BF5">
      <w:pPr>
        <w:jc w:val="both"/>
        <w:rPr>
          <w:b/>
          <w:bCs/>
          <w:u w:val="single"/>
        </w:rPr>
      </w:pPr>
    </w:p>
    <w:p w14:paraId="327A6E9E" w14:textId="77777777" w:rsidR="005A2F4B" w:rsidRDefault="005A2F4B" w:rsidP="00D94BF5">
      <w:pPr>
        <w:jc w:val="both"/>
        <w:rPr>
          <w:b/>
          <w:bCs/>
          <w:u w:val="single"/>
        </w:rPr>
      </w:pPr>
    </w:p>
    <w:p w14:paraId="77A20286" w14:textId="77777777" w:rsidR="005A2F4B" w:rsidRDefault="005A2F4B" w:rsidP="00D94BF5">
      <w:pPr>
        <w:jc w:val="both"/>
        <w:rPr>
          <w:b/>
          <w:bCs/>
          <w:u w:val="single"/>
        </w:rPr>
      </w:pPr>
    </w:p>
    <w:p w14:paraId="64C1DDE7" w14:textId="77777777" w:rsidR="005A2F4B" w:rsidRDefault="005A2F4B" w:rsidP="00D94BF5">
      <w:pPr>
        <w:jc w:val="both"/>
        <w:rPr>
          <w:b/>
          <w:bCs/>
          <w:u w:val="single"/>
        </w:rPr>
      </w:pPr>
    </w:p>
    <w:p w14:paraId="274EFA31" w14:textId="77777777" w:rsidR="005A2F4B" w:rsidRPr="00BE23FD" w:rsidRDefault="005A2F4B" w:rsidP="00D94BF5">
      <w:pPr>
        <w:jc w:val="both"/>
        <w:rPr>
          <w:b/>
          <w:bCs/>
          <w:u w:val="single"/>
        </w:rPr>
      </w:pPr>
    </w:p>
    <w:p w14:paraId="4F5988AC" w14:textId="49903191" w:rsidR="00D94BF5" w:rsidRDefault="00D94BF5" w:rsidP="00324517">
      <w:pPr>
        <w:jc w:val="both"/>
      </w:pPr>
    </w:p>
    <w:p w14:paraId="38DD20D3" w14:textId="59930B36" w:rsidR="00D94BF5" w:rsidRPr="00B13815" w:rsidRDefault="00B13815" w:rsidP="00B13815">
      <w:pPr>
        <w:jc w:val="both"/>
        <w:rPr>
          <w:b/>
        </w:rPr>
      </w:pPr>
      <w:r>
        <w:rPr>
          <w:b/>
        </w:rPr>
        <w:t xml:space="preserve">I. </w:t>
      </w:r>
      <w:r w:rsidR="00D94BF5" w:rsidRPr="00B13815">
        <w:rPr>
          <w:b/>
        </w:rPr>
        <w:t>METODOLOGIE DI INSEGNAMENTO:</w:t>
      </w:r>
    </w:p>
    <w:p w14:paraId="16411F8A" w14:textId="77777777" w:rsidR="00D94BF5" w:rsidRDefault="00D94BF5" w:rsidP="00D94BF5">
      <w:pPr>
        <w:numPr>
          <w:ilvl w:val="0"/>
          <w:numId w:val="11"/>
        </w:numPr>
        <w:jc w:val="both"/>
      </w:pPr>
      <w:r>
        <w:t>Lezione frontale (in presenza e in remoto)</w:t>
      </w:r>
    </w:p>
    <w:p w14:paraId="5B639F4A" w14:textId="77777777" w:rsidR="00D94BF5" w:rsidRPr="0014534E" w:rsidRDefault="00D94BF5" w:rsidP="00D94BF5">
      <w:pPr>
        <w:numPr>
          <w:ilvl w:val="0"/>
          <w:numId w:val="11"/>
        </w:numPr>
        <w:jc w:val="both"/>
      </w:pPr>
      <w:r>
        <w:t>Lezione partecipata (in presenza e in remoto)</w:t>
      </w:r>
    </w:p>
    <w:p w14:paraId="17E2AF87" w14:textId="77777777" w:rsidR="00D94BF5" w:rsidRDefault="00D94BF5" w:rsidP="00D94BF5">
      <w:pPr>
        <w:numPr>
          <w:ilvl w:val="0"/>
          <w:numId w:val="11"/>
        </w:numPr>
        <w:jc w:val="both"/>
        <w:rPr>
          <w:i/>
        </w:rPr>
      </w:pPr>
      <w:r w:rsidRPr="0083413C">
        <w:rPr>
          <w:i/>
        </w:rPr>
        <w:t>Brain storming</w:t>
      </w:r>
    </w:p>
    <w:p w14:paraId="6E74991E" w14:textId="77777777" w:rsidR="00D94BF5" w:rsidRDefault="00D94BF5" w:rsidP="00D94BF5">
      <w:pPr>
        <w:numPr>
          <w:ilvl w:val="0"/>
          <w:numId w:val="11"/>
        </w:numPr>
        <w:jc w:val="both"/>
        <w:rPr>
          <w:i/>
        </w:rPr>
      </w:pPr>
      <w:proofErr w:type="spellStart"/>
      <w:r>
        <w:rPr>
          <w:i/>
        </w:rPr>
        <w:t>Flipped</w:t>
      </w:r>
      <w:proofErr w:type="spellEnd"/>
      <w:r>
        <w:rPr>
          <w:i/>
        </w:rPr>
        <w:t xml:space="preserve"> </w:t>
      </w:r>
      <w:proofErr w:type="spellStart"/>
      <w:r>
        <w:rPr>
          <w:i/>
        </w:rPr>
        <w:t>classroom</w:t>
      </w:r>
      <w:proofErr w:type="spellEnd"/>
    </w:p>
    <w:p w14:paraId="0A231441" w14:textId="77777777" w:rsidR="00D94BF5" w:rsidRDefault="00D94BF5" w:rsidP="00D94BF5">
      <w:pPr>
        <w:numPr>
          <w:ilvl w:val="0"/>
          <w:numId w:val="11"/>
        </w:numPr>
        <w:jc w:val="both"/>
        <w:rPr>
          <w:i/>
        </w:rPr>
      </w:pPr>
      <w:proofErr w:type="spellStart"/>
      <w:r>
        <w:rPr>
          <w:i/>
        </w:rPr>
        <w:t>Role</w:t>
      </w:r>
      <w:proofErr w:type="spellEnd"/>
      <w:r>
        <w:rPr>
          <w:i/>
        </w:rPr>
        <w:t xml:space="preserve"> playing</w:t>
      </w:r>
    </w:p>
    <w:p w14:paraId="7ECCBAEE" w14:textId="77777777" w:rsidR="00D94BF5" w:rsidRDefault="00D94BF5" w:rsidP="00D94BF5">
      <w:pPr>
        <w:numPr>
          <w:ilvl w:val="0"/>
          <w:numId w:val="11"/>
        </w:numPr>
        <w:jc w:val="both"/>
        <w:rPr>
          <w:i/>
        </w:rPr>
      </w:pPr>
      <w:proofErr w:type="spellStart"/>
      <w:r>
        <w:rPr>
          <w:i/>
        </w:rPr>
        <w:t>Circle</w:t>
      </w:r>
      <w:proofErr w:type="spellEnd"/>
      <w:r>
        <w:rPr>
          <w:i/>
        </w:rPr>
        <w:t xml:space="preserve"> time</w:t>
      </w:r>
    </w:p>
    <w:p w14:paraId="0F2C3AF1" w14:textId="77777777" w:rsidR="00D94BF5" w:rsidRPr="0083413C" w:rsidRDefault="00D94BF5" w:rsidP="00D94BF5">
      <w:pPr>
        <w:numPr>
          <w:ilvl w:val="0"/>
          <w:numId w:val="11"/>
        </w:numPr>
        <w:jc w:val="both"/>
        <w:rPr>
          <w:i/>
        </w:rPr>
      </w:pPr>
      <w:r>
        <w:rPr>
          <w:i/>
        </w:rPr>
        <w:t>Peer tutoring</w:t>
      </w:r>
    </w:p>
    <w:p w14:paraId="2EDDFA68" w14:textId="77777777" w:rsidR="00D94BF5" w:rsidRPr="001357A3" w:rsidRDefault="00D94BF5" w:rsidP="00D94BF5">
      <w:pPr>
        <w:numPr>
          <w:ilvl w:val="0"/>
          <w:numId w:val="11"/>
        </w:numPr>
        <w:spacing w:line="276" w:lineRule="auto"/>
        <w:rPr>
          <w:i/>
          <w:lang w:eastAsia="en-US"/>
        </w:rPr>
      </w:pPr>
      <w:proofErr w:type="spellStart"/>
      <w:r w:rsidRPr="00B93407">
        <w:rPr>
          <w:i/>
          <w:lang w:eastAsia="en-US"/>
        </w:rPr>
        <w:t>Problem</w:t>
      </w:r>
      <w:proofErr w:type="spellEnd"/>
      <w:r w:rsidRPr="00B93407">
        <w:rPr>
          <w:i/>
          <w:lang w:eastAsia="en-US"/>
        </w:rPr>
        <w:t xml:space="preserve"> solving</w:t>
      </w:r>
    </w:p>
    <w:p w14:paraId="14DC2CDE" w14:textId="77777777" w:rsidR="00D94BF5" w:rsidRDefault="00D94BF5" w:rsidP="00D94BF5">
      <w:pPr>
        <w:numPr>
          <w:ilvl w:val="0"/>
          <w:numId w:val="11"/>
        </w:numPr>
        <w:jc w:val="both"/>
        <w:rPr>
          <w:i/>
        </w:rPr>
      </w:pPr>
      <w:r w:rsidRPr="002A782E">
        <w:rPr>
          <w:i/>
        </w:rPr>
        <w:t>Cooperative learning</w:t>
      </w:r>
    </w:p>
    <w:p w14:paraId="5DB20641" w14:textId="77777777" w:rsidR="00D94BF5" w:rsidRDefault="00D94BF5" w:rsidP="00D94BF5">
      <w:pPr>
        <w:numPr>
          <w:ilvl w:val="0"/>
          <w:numId w:val="11"/>
        </w:numPr>
        <w:jc w:val="both"/>
        <w:rPr>
          <w:i/>
        </w:rPr>
      </w:pPr>
      <w:proofErr w:type="spellStart"/>
      <w:r>
        <w:rPr>
          <w:i/>
        </w:rPr>
        <w:t>Debate</w:t>
      </w:r>
      <w:proofErr w:type="spellEnd"/>
    </w:p>
    <w:p w14:paraId="11A6E201" w14:textId="77777777" w:rsidR="00D94BF5" w:rsidRDefault="00D94BF5" w:rsidP="00D94BF5">
      <w:pPr>
        <w:numPr>
          <w:ilvl w:val="0"/>
          <w:numId w:val="11"/>
        </w:numPr>
        <w:jc w:val="both"/>
      </w:pPr>
      <w:r w:rsidRPr="0083413C">
        <w:t>Compiti di realtà</w:t>
      </w:r>
    </w:p>
    <w:p w14:paraId="4A38F38A" w14:textId="77777777" w:rsidR="00D94BF5" w:rsidRPr="0083413C" w:rsidRDefault="00D94BF5" w:rsidP="00D94BF5">
      <w:pPr>
        <w:numPr>
          <w:ilvl w:val="0"/>
          <w:numId w:val="11"/>
        </w:numPr>
        <w:jc w:val="both"/>
      </w:pPr>
      <w:r>
        <w:t>Didattica ludica</w:t>
      </w:r>
    </w:p>
    <w:p w14:paraId="05E3D14C" w14:textId="77777777" w:rsidR="00D94BF5" w:rsidRDefault="00D94BF5" w:rsidP="00D94BF5">
      <w:pPr>
        <w:numPr>
          <w:ilvl w:val="0"/>
          <w:numId w:val="11"/>
        </w:numPr>
        <w:jc w:val="both"/>
      </w:pPr>
      <w:r>
        <w:t>Esercitazioni in classe e a casa</w:t>
      </w:r>
    </w:p>
    <w:p w14:paraId="0FE1141F" w14:textId="77777777" w:rsidR="00D94BF5" w:rsidRDefault="00D94BF5" w:rsidP="00D94BF5">
      <w:pPr>
        <w:numPr>
          <w:ilvl w:val="0"/>
          <w:numId w:val="11"/>
        </w:numPr>
        <w:jc w:val="both"/>
      </w:pPr>
      <w:r w:rsidRPr="002E2BB0">
        <w:t xml:space="preserve">Correzione degli </w:t>
      </w:r>
      <w:r>
        <w:t>esercizi</w:t>
      </w:r>
    </w:p>
    <w:p w14:paraId="48CDB5FD" w14:textId="77777777" w:rsidR="00D94BF5" w:rsidRDefault="00D94BF5" w:rsidP="00D94BF5">
      <w:pPr>
        <w:numPr>
          <w:ilvl w:val="0"/>
          <w:numId w:val="11"/>
        </w:numPr>
        <w:spacing w:line="276" w:lineRule="auto"/>
        <w:rPr>
          <w:lang w:eastAsia="en-US"/>
        </w:rPr>
      </w:pPr>
      <w:r w:rsidRPr="00B93407">
        <w:rPr>
          <w:lang w:eastAsia="en-US"/>
        </w:rPr>
        <w:t>Lavori d</w:t>
      </w:r>
      <w:r>
        <w:rPr>
          <w:lang w:eastAsia="en-US"/>
        </w:rPr>
        <w:t>i lettura e/o ricerca per gruppi</w:t>
      </w:r>
    </w:p>
    <w:p w14:paraId="16CB84C1" w14:textId="77777777" w:rsidR="00D94BF5" w:rsidRDefault="00D94BF5" w:rsidP="00D94BF5">
      <w:pPr>
        <w:jc w:val="both"/>
      </w:pPr>
    </w:p>
    <w:p w14:paraId="18B08B6D" w14:textId="4CC1310C" w:rsidR="00D94BF5" w:rsidRPr="00B13815" w:rsidRDefault="0008208C" w:rsidP="00B13815">
      <w:pPr>
        <w:jc w:val="both"/>
        <w:rPr>
          <w:b/>
        </w:rPr>
      </w:pPr>
      <w:r>
        <w:rPr>
          <w:b/>
        </w:rPr>
        <w:t>J</w:t>
      </w:r>
      <w:r w:rsidR="00B13815">
        <w:rPr>
          <w:b/>
        </w:rPr>
        <w:t xml:space="preserve">. </w:t>
      </w:r>
      <w:r w:rsidR="00D94BF5" w:rsidRPr="00B13815">
        <w:rPr>
          <w:b/>
        </w:rPr>
        <w:t>STRUMENTI DI LAVORO:</w:t>
      </w:r>
    </w:p>
    <w:p w14:paraId="47E187A0" w14:textId="77777777" w:rsidR="00D94BF5" w:rsidRPr="002E2BB0" w:rsidRDefault="00D94BF5" w:rsidP="00D94BF5">
      <w:pPr>
        <w:numPr>
          <w:ilvl w:val="0"/>
          <w:numId w:val="11"/>
        </w:numPr>
        <w:jc w:val="both"/>
      </w:pPr>
      <w:r w:rsidRPr="002E2BB0">
        <w:t>Libri di testo,</w:t>
      </w:r>
      <w:r>
        <w:t xml:space="preserve"> </w:t>
      </w:r>
      <w:r w:rsidRPr="002E2BB0">
        <w:t>dizionario,</w:t>
      </w:r>
      <w:r>
        <w:t xml:space="preserve"> laboratorio multi e mass mediale, LIM, smartphone, tablet, PC, app e piattaforme didattiche, classe virtuale, video, </w:t>
      </w:r>
      <w:r w:rsidRPr="002E2BB0">
        <w:t>schede per il recupero delle conoscenze e abilità</w:t>
      </w:r>
      <w:r>
        <w:t>, mappe concettuali, appunti, articoli di giornale.</w:t>
      </w:r>
    </w:p>
    <w:p w14:paraId="16E4EF73" w14:textId="31943065" w:rsidR="00D94BF5" w:rsidRDefault="00D94BF5" w:rsidP="00E15BFE">
      <w:pPr>
        <w:jc w:val="both"/>
        <w:rPr>
          <w:b/>
        </w:rPr>
      </w:pPr>
      <w:bookmarkStart w:id="0" w:name="_Hlk145334075"/>
    </w:p>
    <w:bookmarkEnd w:id="0"/>
    <w:p w14:paraId="26995128" w14:textId="77777777" w:rsidR="00D94BF5" w:rsidRDefault="00D94BF5" w:rsidP="00D94BF5">
      <w:pPr>
        <w:jc w:val="both"/>
      </w:pPr>
    </w:p>
    <w:p w14:paraId="62CB412C" w14:textId="10181B01" w:rsidR="00D94BF5" w:rsidRPr="00993FAB" w:rsidRDefault="0008208C" w:rsidP="00B13815">
      <w:pPr>
        <w:jc w:val="both"/>
      </w:pPr>
      <w:r>
        <w:rPr>
          <w:b/>
        </w:rPr>
        <w:t>K</w:t>
      </w:r>
      <w:r w:rsidR="00B13815">
        <w:rPr>
          <w:b/>
        </w:rPr>
        <w:t xml:space="preserve">. </w:t>
      </w:r>
      <w:r w:rsidR="00D94BF5" w:rsidRPr="00B13815">
        <w:rPr>
          <w:b/>
        </w:rPr>
        <w:t>CRITERI</w:t>
      </w:r>
      <w:r w:rsidR="00560DD1" w:rsidRPr="00B13815">
        <w:rPr>
          <w:b/>
        </w:rPr>
        <w:t xml:space="preserve">, </w:t>
      </w:r>
      <w:r w:rsidR="00D94BF5" w:rsidRPr="00B13815">
        <w:rPr>
          <w:b/>
        </w:rPr>
        <w:t>MEZZI DI VALUTAZIONE</w:t>
      </w:r>
      <w:r w:rsidR="00560DD1" w:rsidRPr="00B13815">
        <w:rPr>
          <w:b/>
        </w:rPr>
        <w:t xml:space="preserve"> E </w:t>
      </w:r>
      <w:r w:rsidR="00560DD1" w:rsidRPr="00B13815">
        <w:rPr>
          <w:b/>
          <w:bCs/>
        </w:rPr>
        <w:t>NUMERO VERIFICHE SOMMATIVE PREVISTE PER OGNI PERIODO</w:t>
      </w:r>
      <w:r w:rsidR="00D94BF5" w:rsidRPr="000D1992">
        <w:t>:</w:t>
      </w:r>
      <w:r w:rsidR="00D94BF5" w:rsidRPr="00B13815">
        <w:rPr>
          <w:b/>
        </w:rPr>
        <w:t xml:space="preserve"> </w:t>
      </w:r>
      <w:r w:rsidR="00155DB0">
        <w:t xml:space="preserve">in merito </w:t>
      </w:r>
      <w:r w:rsidR="00D94BF5" w:rsidRPr="000D1992">
        <w:rPr>
          <w:lang w:eastAsia="en-US"/>
        </w:rPr>
        <w:t>si farà riferimento</w:t>
      </w:r>
      <w:r w:rsidR="00D94BF5" w:rsidRPr="00993FAB">
        <w:rPr>
          <w:lang w:eastAsia="en-US"/>
        </w:rPr>
        <w:t xml:space="preserve"> alla Programmazione Dipartimentale oltre che al</w:t>
      </w:r>
      <w:r w:rsidR="00D94BF5">
        <w:rPr>
          <w:lang w:eastAsia="en-US"/>
        </w:rPr>
        <w:t xml:space="preserve">la Programmazione educativa e didattica, </w:t>
      </w:r>
      <w:r w:rsidR="00D94BF5" w:rsidRPr="00D863A5">
        <w:rPr>
          <w:lang w:eastAsia="en-US"/>
        </w:rPr>
        <w:t>rivista alla luce dei cambiamenti introdotti dalla Didattica Digitale Integrata.</w:t>
      </w:r>
    </w:p>
    <w:p w14:paraId="2A90266D" w14:textId="77777777" w:rsidR="00D94BF5" w:rsidRPr="00993FAB" w:rsidRDefault="00D94BF5" w:rsidP="00D94BF5">
      <w:pPr>
        <w:jc w:val="both"/>
      </w:pPr>
    </w:p>
    <w:p w14:paraId="771EFD95" w14:textId="77777777" w:rsidR="00D94BF5" w:rsidRDefault="00D94BF5" w:rsidP="00D94BF5">
      <w:pPr>
        <w:jc w:val="both"/>
      </w:pPr>
    </w:p>
    <w:p w14:paraId="7AF34319" w14:textId="6BD8A70A" w:rsidR="00D94BF5" w:rsidRPr="000D1992" w:rsidRDefault="0008208C" w:rsidP="00197C9B">
      <w:pPr>
        <w:jc w:val="both"/>
      </w:pPr>
      <w:r>
        <w:rPr>
          <w:b/>
        </w:rPr>
        <w:t>L</w:t>
      </w:r>
      <w:r w:rsidR="00197C9B">
        <w:rPr>
          <w:b/>
        </w:rPr>
        <w:t xml:space="preserve">. </w:t>
      </w:r>
      <w:r w:rsidR="00D94BF5" w:rsidRPr="00197C9B">
        <w:rPr>
          <w:b/>
        </w:rPr>
        <w:t xml:space="preserve">TRAGUARDI FORMATIVI: </w:t>
      </w:r>
      <w:r w:rsidR="00D94BF5">
        <w:t>s</w:t>
      </w:r>
      <w:r w:rsidR="00D94BF5" w:rsidRPr="000D1992">
        <w:t>tandard minimi di apprendimento in termini di sapere e di saper fare, concordati nelle riunioni di coordinamento disciplinare</w:t>
      </w:r>
      <w:r w:rsidR="008E72BC">
        <w:t xml:space="preserve"> e di indirizzo</w:t>
      </w:r>
      <w:r w:rsidR="00D94BF5" w:rsidRPr="000D1992">
        <w:t>, da raggiungere al termine dell’anno scolastico.</w:t>
      </w:r>
    </w:p>
    <w:p w14:paraId="61620D97" w14:textId="77777777" w:rsidR="00D94BF5" w:rsidRDefault="00D94BF5" w:rsidP="00D94BF5">
      <w:pPr>
        <w:jc w:val="both"/>
      </w:pPr>
    </w:p>
    <w:p w14:paraId="606A98B1" w14:textId="6B55C470" w:rsidR="00D94BF5" w:rsidRPr="000D1992" w:rsidRDefault="00D94BF5" w:rsidP="00D94BF5">
      <w:pPr>
        <w:jc w:val="both"/>
      </w:pPr>
      <w:r w:rsidRPr="000D1992">
        <w:t>Lo studio della disciplina dovrà tendere a far acquisire agli</w:t>
      </w:r>
      <w:r w:rsidR="0096305E">
        <w:t xml:space="preserve"> studenti</w:t>
      </w:r>
      <w:r w:rsidRPr="000D1992">
        <w:t>:</w:t>
      </w:r>
    </w:p>
    <w:p w14:paraId="7470B8CE" w14:textId="77777777" w:rsidR="00D94BF5" w:rsidRPr="00993FAB" w:rsidRDefault="00D94BF5" w:rsidP="00D94BF5">
      <w:pPr>
        <w:numPr>
          <w:ilvl w:val="0"/>
          <w:numId w:val="12"/>
        </w:numPr>
        <w:spacing w:before="100" w:beforeAutospacing="1" w:after="100" w:afterAutospacing="1"/>
        <w:rPr>
          <w:color w:val="000000"/>
        </w:rPr>
      </w:pPr>
    </w:p>
    <w:p w14:paraId="236EB65E" w14:textId="77777777" w:rsidR="00D94BF5" w:rsidRDefault="00D94BF5" w:rsidP="00D94BF5">
      <w:pPr>
        <w:jc w:val="both"/>
      </w:pPr>
    </w:p>
    <w:p w14:paraId="6DBC15D7" w14:textId="77777777" w:rsidR="00D94BF5" w:rsidRPr="00B93407" w:rsidRDefault="00D94BF5" w:rsidP="00155DB0">
      <w:pPr>
        <w:autoSpaceDE w:val="0"/>
        <w:autoSpaceDN w:val="0"/>
        <w:adjustRightInd w:val="0"/>
        <w:jc w:val="both"/>
        <w:rPr>
          <w:lang w:eastAsia="en-US"/>
        </w:rPr>
      </w:pPr>
    </w:p>
    <w:p w14:paraId="639ECCA5" w14:textId="77777777" w:rsidR="00D94BF5" w:rsidRDefault="00D94BF5" w:rsidP="00D94BF5">
      <w:pPr>
        <w:jc w:val="both"/>
      </w:pPr>
    </w:p>
    <w:p w14:paraId="5E1DB360" w14:textId="77777777" w:rsidR="00D94BF5" w:rsidRDefault="00D94BF5" w:rsidP="00D94BF5">
      <w:pPr>
        <w:jc w:val="both"/>
      </w:pPr>
    </w:p>
    <w:p w14:paraId="3477571F" w14:textId="77777777" w:rsidR="00D94BF5" w:rsidRDefault="00D94BF5" w:rsidP="00D94BF5">
      <w:pPr>
        <w:jc w:val="both"/>
      </w:pPr>
    </w:p>
    <w:p w14:paraId="615613A8" w14:textId="2A024ACC" w:rsidR="00D94BF5" w:rsidRDefault="00460506" w:rsidP="00D94BF5">
      <w:pPr>
        <w:jc w:val="both"/>
      </w:pPr>
      <w:r>
        <w:t>Luogo e data</w:t>
      </w:r>
    </w:p>
    <w:p w14:paraId="3E3CF43D" w14:textId="77777777" w:rsidR="00D94BF5" w:rsidRDefault="00D94BF5" w:rsidP="00D94BF5">
      <w:pPr>
        <w:ind w:left="6379"/>
        <w:jc w:val="both"/>
      </w:pPr>
    </w:p>
    <w:p w14:paraId="4372AAB1" w14:textId="77777777" w:rsidR="00D94BF5" w:rsidRDefault="00D94BF5" w:rsidP="00D94BF5">
      <w:pPr>
        <w:ind w:left="6379"/>
        <w:jc w:val="both"/>
      </w:pPr>
    </w:p>
    <w:p w14:paraId="210B1CAC" w14:textId="77777777" w:rsidR="00D94BF5" w:rsidRDefault="00D94BF5" w:rsidP="00D94BF5">
      <w:pPr>
        <w:ind w:left="6379"/>
        <w:jc w:val="both"/>
      </w:pPr>
      <w:r>
        <w:t>Firma del Docente</w:t>
      </w:r>
    </w:p>
    <w:p w14:paraId="4257BA31" w14:textId="77777777" w:rsidR="00D94BF5" w:rsidRPr="000207FF" w:rsidRDefault="00D94BF5" w:rsidP="00D94BF5">
      <w:pPr>
        <w:jc w:val="both"/>
      </w:pPr>
    </w:p>
    <w:p w14:paraId="3A8EBD1F" w14:textId="77777777" w:rsidR="00D94BF5" w:rsidRDefault="00D94BF5" w:rsidP="00D94BF5"/>
    <w:p w14:paraId="10FA2781" w14:textId="77777777" w:rsidR="003567C9" w:rsidRDefault="003567C9" w:rsidP="00F8673C">
      <w:pPr>
        <w:pStyle w:val="Normale0"/>
        <w:rPr>
          <w:rFonts w:ascii="Times New Roman" w:hAnsi="Times New Roman" w:cs="Times New Roman"/>
          <w:sz w:val="20"/>
          <w:szCs w:val="20"/>
        </w:rPr>
      </w:pPr>
    </w:p>
    <w:p w14:paraId="67CA4026"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550BEC29" w14:textId="77777777" w:rsidR="00F8673C" w:rsidRPr="00F8673C" w:rsidRDefault="00F8673C" w:rsidP="00F8673C">
      <w:pPr>
        <w:pStyle w:val="Normale0"/>
        <w:rPr>
          <w:rFonts w:ascii="Times New Roman" w:hAnsi="Times New Roman" w:cs="Times New Roman"/>
          <w:b/>
          <w:bCs/>
          <w:i/>
          <w:iCs/>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456FD27C"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 xml:space="preserve">       </w:t>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t xml:space="preserve">     </w:t>
      </w:r>
    </w:p>
    <w:p w14:paraId="6DEAC6F8" w14:textId="77777777" w:rsidR="00CE1EB6" w:rsidRPr="00F8673C" w:rsidRDefault="00CE1EB6" w:rsidP="00B827BA"/>
    <w:sectPr w:rsidR="00CE1EB6" w:rsidRPr="00F8673C" w:rsidSect="003127F6">
      <w:headerReference w:type="default" r:id="rId8"/>
      <w:footerReference w:type="default" r:id="rId9"/>
      <w:type w:val="continuous"/>
      <w:pgSz w:w="11906" w:h="16838" w:code="9"/>
      <w:pgMar w:top="397" w:right="1080" w:bottom="1440" w:left="1080" w:header="440"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8065" w14:textId="77777777" w:rsidR="00FE29A0" w:rsidRDefault="00FE29A0">
      <w:r>
        <w:separator/>
      </w:r>
    </w:p>
  </w:endnote>
  <w:endnote w:type="continuationSeparator" w:id="0">
    <w:p w14:paraId="4DBAA072" w14:textId="77777777" w:rsidR="00FE29A0" w:rsidRDefault="00FE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B49" w14:textId="77777777" w:rsidR="00A83F91" w:rsidRDefault="002F5C46">
    <w:pPr>
      <w:pStyle w:val="Pidipagina"/>
      <w:rPr>
        <w:sz w:val="17"/>
      </w:rPr>
    </w:pPr>
    <w:r>
      <w:rPr>
        <w:noProof/>
        <w:color w:val="00B0F0"/>
        <w:sz w:val="20"/>
        <w:lang w:val="en-US" w:eastAsia="en-US"/>
      </w:rPr>
      <mc:AlternateContent>
        <mc:Choice Requires="wpg">
          <w:drawing>
            <wp:anchor distT="0" distB="0" distL="114300" distR="114300" simplePos="0" relativeHeight="251656704" behindDoc="0" locked="0" layoutInCell="0" allowOverlap="1" wp14:anchorId="57B910DC" wp14:editId="71C8AB59">
              <wp:simplePos x="0" y="0"/>
              <wp:positionH relativeFrom="column">
                <wp:posOffset>-543560</wp:posOffset>
              </wp:positionH>
              <wp:positionV relativeFrom="paragraph">
                <wp:posOffset>19050</wp:posOffset>
              </wp:positionV>
              <wp:extent cx="7400925" cy="21590"/>
              <wp:effectExtent l="0" t="0" r="9525"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925" cy="21590"/>
                        <a:chOff x="135" y="15660"/>
                        <a:chExt cx="11655" cy="34"/>
                      </a:xfrm>
                    </wpg:grpSpPr>
                    <wps:wsp>
                      <wps:cNvPr id="5" name="Rectangle 2"/>
                      <wps:cNvSpPr>
                        <a:spLocks noChangeArrowheads="1"/>
                      </wps:cNvSpPr>
                      <wps:spPr bwMode="auto">
                        <a:xfrm>
                          <a:off x="135" y="15660"/>
                          <a:ext cx="4358" cy="34"/>
                        </a:xfrm>
                        <a:prstGeom prst="rect">
                          <a:avLst/>
                        </a:prstGeom>
                        <a:gradFill rotWithShape="0">
                          <a:gsLst>
                            <a:gs pos="0">
                              <a:srgbClr val="FFFFFF"/>
                            </a:gs>
                            <a:gs pos="100000">
                              <a:srgbClr val="FFFFFF">
                                <a:gamma/>
                                <a:shade val="46275"/>
                                <a:invGamma/>
                              </a:srgbClr>
                            </a:gs>
                          </a:gsLst>
                          <a:lin ang="5400000" scaled="1"/>
                        </a:gradFill>
                        <a:ln w="9525">
                          <a:solidFill>
                            <a:srgbClr val="0066FF"/>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wps:wsp>
                      <wps:cNvPr id="6" name="Rectangle 3"/>
                      <wps:cNvSpPr>
                        <a:spLocks noChangeArrowheads="1"/>
                      </wps:cNvSpPr>
                      <wps:spPr bwMode="auto">
                        <a:xfrm>
                          <a:off x="7432" y="15660"/>
                          <a:ext cx="4358" cy="34"/>
                        </a:xfrm>
                        <a:prstGeom prst="rect">
                          <a:avLst/>
                        </a:prstGeom>
                        <a:gradFill rotWithShape="0">
                          <a:gsLst>
                            <a:gs pos="0">
                              <a:srgbClr val="FFFFFF"/>
                            </a:gs>
                            <a:gs pos="100000">
                              <a:srgbClr val="FFFFFF">
                                <a:gamma/>
                                <a:shade val="46275"/>
                                <a:invGamma/>
                              </a:srgbClr>
                            </a:gs>
                          </a:gsLst>
                          <a:lin ang="5400000" scaled="1"/>
                        </a:gradFill>
                        <a:ln w="9525">
                          <a:solidFill>
                            <a:srgbClr val="0066FF"/>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C4CB6" id="Group 1" o:spid="_x0000_s1026" style="position:absolute;margin-left:-42.8pt;margin-top:1.5pt;width:582.75pt;height:1.7pt;z-index:251656704" coordorigin="135,15660" coordsize="116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" o:allowincell="f">
              <v:rect id="Rectangle 2" o:spid="_x0000_s1027" style="position:absolute;left:135;top:15660;width:4358;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" strokecolor="#06f">
                <v:fill color2="#767676" focus="100%" type="gradient"/>
                <v:shadow offset="-3pt,-3pt"/>
              </v:rect>
              <v:rect id="Rectangle 3" o:spid="_x0000_s1028" style="position:absolute;left:7432;top:15660;width:4358;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" strokecolor="#06f">
                <v:fill color2="#767676" focus="100%" type="gradient"/>
                <v:shadow offset="-3pt,-3pt"/>
              </v:rect>
            </v:group>
          </w:pict>
        </mc:Fallback>
      </mc:AlternateContent>
    </w:r>
  </w:p>
  <w:p w14:paraId="2D5884DD" w14:textId="77777777" w:rsidR="00A83F91" w:rsidRPr="00B238A2" w:rsidRDefault="00A83F91"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LICEO CLASSICO-SCIENTIFICO-SCIENZE</w:t>
    </w:r>
    <w:r w:rsidR="00B238A2" w:rsidRPr="00B238A2">
      <w:rPr>
        <w:rFonts w:asciiTheme="minorHAnsi" w:hAnsiTheme="minorHAnsi" w:cstheme="minorHAnsi"/>
        <w:sz w:val="20"/>
        <w:szCs w:val="20"/>
      </w:rPr>
      <w:t xml:space="preserve"> </w:t>
    </w:r>
    <w:r w:rsidRPr="00B238A2">
      <w:rPr>
        <w:rFonts w:asciiTheme="minorHAnsi" w:hAnsiTheme="minorHAnsi" w:cstheme="minorHAnsi"/>
        <w:sz w:val="20"/>
        <w:szCs w:val="20"/>
      </w:rPr>
      <w:t>UMANE</w:t>
    </w:r>
  </w:p>
  <w:p w14:paraId="37EDE7DB" w14:textId="77777777" w:rsidR="00A83F91" w:rsidRPr="00B238A2" w:rsidRDefault="00A83F91" w:rsidP="005418C2">
    <w:pPr>
      <w:pStyle w:val="Titolo1"/>
      <w:ind w:left="-426" w:right="-539"/>
      <w:jc w:val="center"/>
      <w:rPr>
        <w:rFonts w:asciiTheme="minorHAnsi" w:hAnsiTheme="minorHAnsi" w:cstheme="minorHAnsi"/>
        <w:b w:val="0"/>
        <w:sz w:val="20"/>
        <w:szCs w:val="20"/>
      </w:rPr>
    </w:pPr>
    <w:r w:rsidRPr="00B238A2">
      <w:rPr>
        <w:rFonts w:asciiTheme="minorHAnsi" w:hAnsiTheme="minorHAnsi" w:cstheme="minorHAnsi"/>
        <w:b w:val="0"/>
        <w:sz w:val="20"/>
        <w:szCs w:val="20"/>
      </w:rPr>
      <w:t xml:space="preserve">Via Aspromonte 158 </w:t>
    </w:r>
    <w:r w:rsidR="00B238A2" w:rsidRPr="00B238A2">
      <w:rPr>
        <w:rFonts w:asciiTheme="minorHAnsi" w:hAnsiTheme="minorHAnsi" w:cstheme="minorHAnsi"/>
        <w:b w:val="0"/>
        <w:sz w:val="20"/>
        <w:szCs w:val="20"/>
      </w:rPr>
      <w:t xml:space="preserve">– 71017 </w:t>
    </w:r>
    <w:r w:rsidRPr="00B238A2">
      <w:rPr>
        <w:rFonts w:asciiTheme="minorHAnsi" w:hAnsiTheme="minorHAnsi" w:cstheme="minorHAnsi"/>
        <w:b w:val="0"/>
        <w:sz w:val="20"/>
        <w:szCs w:val="20"/>
      </w:rPr>
      <w:t>Torremaggiore</w:t>
    </w:r>
    <w:r w:rsidR="00B238A2" w:rsidRPr="00B238A2">
      <w:rPr>
        <w:rFonts w:asciiTheme="minorHAnsi" w:hAnsiTheme="minorHAnsi" w:cstheme="minorHAnsi"/>
        <w:b w:val="0"/>
        <w:sz w:val="20"/>
        <w:szCs w:val="20"/>
      </w:rPr>
      <w:t xml:space="preserve"> </w:t>
    </w:r>
    <w:r w:rsidRPr="00B238A2">
      <w:rPr>
        <w:rFonts w:asciiTheme="minorHAnsi" w:hAnsiTheme="minorHAnsi" w:cstheme="minorHAnsi"/>
        <w:b w:val="0"/>
        <w:sz w:val="20"/>
        <w:szCs w:val="20"/>
      </w:rPr>
      <w:t>(F</w:t>
    </w:r>
    <w:r w:rsidR="00B238A2" w:rsidRPr="00B238A2">
      <w:rPr>
        <w:rFonts w:asciiTheme="minorHAnsi" w:hAnsiTheme="minorHAnsi" w:cstheme="minorHAnsi"/>
        <w:b w:val="0"/>
        <w:sz w:val="20"/>
        <w:szCs w:val="20"/>
      </w:rPr>
      <w:t>G</w:t>
    </w:r>
    <w:r w:rsidRPr="00B238A2">
      <w:rPr>
        <w:rFonts w:asciiTheme="minorHAnsi" w:hAnsiTheme="minorHAnsi" w:cstheme="minorHAnsi"/>
        <w:b w:val="0"/>
        <w:sz w:val="20"/>
        <w:szCs w:val="20"/>
      </w:rPr>
      <w:t xml:space="preserve">) </w:t>
    </w:r>
    <w:r w:rsidR="00B238A2" w:rsidRPr="00B238A2">
      <w:rPr>
        <w:rFonts w:asciiTheme="minorHAnsi" w:hAnsiTheme="minorHAnsi" w:cstheme="minorHAnsi"/>
        <w:b w:val="0"/>
        <w:sz w:val="20"/>
        <w:szCs w:val="20"/>
      </w:rPr>
      <w:t>– T</w:t>
    </w:r>
    <w:r w:rsidRPr="00B238A2">
      <w:rPr>
        <w:rFonts w:asciiTheme="minorHAnsi" w:hAnsiTheme="minorHAnsi" w:cstheme="minorHAnsi"/>
        <w:b w:val="0"/>
        <w:sz w:val="20"/>
        <w:szCs w:val="20"/>
      </w:rPr>
      <w:t>el. 0882-381469 –</w:t>
    </w:r>
    <w:r w:rsidR="00B238A2" w:rsidRPr="00B238A2">
      <w:rPr>
        <w:rFonts w:asciiTheme="minorHAnsi" w:hAnsiTheme="minorHAnsi" w:cstheme="minorHAnsi"/>
        <w:b w:val="0"/>
        <w:sz w:val="20"/>
        <w:szCs w:val="20"/>
      </w:rPr>
      <w:t xml:space="preserve"> </w:t>
    </w:r>
    <w:r w:rsidRPr="00B238A2">
      <w:rPr>
        <w:rFonts w:asciiTheme="minorHAnsi" w:hAnsiTheme="minorHAnsi" w:cstheme="minorHAnsi"/>
        <w:b w:val="0"/>
        <w:sz w:val="20"/>
        <w:szCs w:val="20"/>
      </w:rPr>
      <w:t>Fax 0882</w:t>
    </w:r>
    <w:r w:rsidR="00B238A2" w:rsidRPr="00B238A2">
      <w:rPr>
        <w:rFonts w:asciiTheme="minorHAnsi" w:hAnsiTheme="minorHAnsi" w:cstheme="minorHAnsi"/>
        <w:b w:val="0"/>
        <w:sz w:val="20"/>
        <w:szCs w:val="20"/>
      </w:rPr>
      <w:t>-</w:t>
    </w:r>
    <w:r w:rsidRPr="00B238A2">
      <w:rPr>
        <w:rFonts w:asciiTheme="minorHAnsi" w:hAnsiTheme="minorHAnsi" w:cstheme="minorHAnsi"/>
        <w:b w:val="0"/>
        <w:sz w:val="20"/>
        <w:szCs w:val="20"/>
      </w:rPr>
      <w:t>384553</w:t>
    </w:r>
  </w:p>
  <w:p w14:paraId="3CE480AB" w14:textId="77777777" w:rsidR="00A83F91" w:rsidRPr="00B238A2" w:rsidRDefault="00A83F91"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ISTITUTO TECNICO – SETTORE ECONOMICO: AMMINISTRAZIONE, FINANZA E MARKETING</w:t>
    </w:r>
  </w:p>
  <w:p w14:paraId="2528FE3C" w14:textId="77777777" w:rsidR="00A83F91" w:rsidRPr="00B238A2" w:rsidRDefault="00A83F91"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ISTITUTO PROFESSIONALE – SETTORE SERVIZI: SERVIZI COMMERCIALI</w:t>
    </w:r>
  </w:p>
  <w:p w14:paraId="30ADFCAB" w14:textId="77777777" w:rsidR="00A83F91" w:rsidRPr="00B238A2" w:rsidRDefault="00A83F91" w:rsidP="00F174C1">
    <w:pPr>
      <w:ind w:left="-426" w:right="-539"/>
      <w:jc w:val="center"/>
      <w:rPr>
        <w:rFonts w:asciiTheme="minorHAnsi" w:hAnsiTheme="minorHAnsi" w:cstheme="minorHAnsi"/>
        <w:sz w:val="20"/>
        <w:szCs w:val="20"/>
      </w:rPr>
    </w:pPr>
    <w:r w:rsidRPr="00B238A2">
      <w:rPr>
        <w:rFonts w:asciiTheme="minorHAnsi" w:hAnsiTheme="minorHAnsi" w:cstheme="minorHAnsi"/>
        <w:sz w:val="20"/>
        <w:szCs w:val="20"/>
      </w:rPr>
      <w:t xml:space="preserve">Via San </w:t>
    </w:r>
    <w:proofErr w:type="spellStart"/>
    <w:r w:rsidRPr="00B238A2">
      <w:rPr>
        <w:rFonts w:asciiTheme="minorHAnsi" w:hAnsiTheme="minorHAnsi" w:cstheme="minorHAnsi"/>
        <w:sz w:val="20"/>
        <w:szCs w:val="20"/>
      </w:rPr>
      <w:t>Josemaria</w:t>
    </w:r>
    <w:proofErr w:type="spellEnd"/>
    <w:r w:rsidRPr="00B238A2">
      <w:rPr>
        <w:rFonts w:asciiTheme="minorHAnsi" w:hAnsiTheme="minorHAnsi" w:cstheme="minorHAnsi"/>
        <w:sz w:val="20"/>
        <w:szCs w:val="20"/>
      </w:rPr>
      <w:t xml:space="preserve"> Escrivà, n. 2 – </w:t>
    </w:r>
    <w:r w:rsidR="00B238A2" w:rsidRPr="00B238A2">
      <w:rPr>
        <w:rFonts w:asciiTheme="minorHAnsi" w:hAnsiTheme="minorHAnsi" w:cstheme="minorHAnsi"/>
        <w:sz w:val="20"/>
        <w:szCs w:val="20"/>
      </w:rPr>
      <w:t xml:space="preserve">71017 Torremaggiore (FG) – </w:t>
    </w:r>
    <w:r w:rsidRPr="00B238A2">
      <w:rPr>
        <w:rFonts w:asciiTheme="minorHAnsi" w:hAnsiTheme="minorHAnsi" w:cstheme="minorHAnsi"/>
        <w:sz w:val="20"/>
        <w:szCs w:val="20"/>
      </w:rPr>
      <w:t>Tel. 0882</w:t>
    </w:r>
    <w:r w:rsidR="00B238A2" w:rsidRPr="00B238A2">
      <w:rPr>
        <w:rFonts w:asciiTheme="minorHAnsi" w:hAnsiTheme="minorHAnsi" w:cstheme="minorHAnsi"/>
        <w:sz w:val="20"/>
        <w:szCs w:val="20"/>
      </w:rPr>
      <w:t>-</w:t>
    </w:r>
    <w:r w:rsidRPr="00B238A2">
      <w:rPr>
        <w:rFonts w:asciiTheme="minorHAnsi" w:hAnsiTheme="minorHAnsi" w:cstheme="minorHAnsi"/>
        <w:sz w:val="20"/>
        <w:szCs w:val="20"/>
      </w:rPr>
      <w:t>382152</w:t>
    </w:r>
    <w:r w:rsidR="00B238A2" w:rsidRPr="00B238A2">
      <w:rPr>
        <w:rFonts w:asciiTheme="minorHAnsi" w:hAnsiTheme="minorHAnsi" w:cstheme="minorHAnsi"/>
        <w:sz w:val="20"/>
        <w:szCs w:val="20"/>
      </w:rPr>
      <w:t xml:space="preserve"> – </w:t>
    </w:r>
    <w:r w:rsidRPr="00B238A2">
      <w:rPr>
        <w:rFonts w:asciiTheme="minorHAnsi" w:hAnsiTheme="minorHAnsi" w:cstheme="minorHAnsi"/>
        <w:sz w:val="20"/>
        <w:szCs w:val="20"/>
      </w:rPr>
      <w:t>Fax 0882</w:t>
    </w:r>
    <w:r w:rsidR="00B238A2" w:rsidRPr="00B238A2">
      <w:rPr>
        <w:rFonts w:asciiTheme="minorHAnsi" w:hAnsiTheme="minorHAnsi" w:cstheme="minorHAnsi"/>
        <w:sz w:val="20"/>
        <w:szCs w:val="20"/>
      </w:rPr>
      <w:t>-</w:t>
    </w:r>
    <w:r w:rsidRPr="00B238A2">
      <w:rPr>
        <w:rFonts w:asciiTheme="minorHAnsi" w:hAnsiTheme="minorHAnsi" w:cstheme="minorHAnsi"/>
        <w:sz w:val="20"/>
        <w:szCs w:val="20"/>
      </w:rPr>
      <w:t>382170</w:t>
    </w:r>
  </w:p>
  <w:p w14:paraId="1DC300CB" w14:textId="77777777" w:rsidR="00A83F91" w:rsidRPr="00B238A2" w:rsidRDefault="00A83F91" w:rsidP="00B238A2">
    <w:pPr>
      <w:pStyle w:val="Pidipagina"/>
      <w:jc w:val="center"/>
      <w:rPr>
        <w:rFonts w:asciiTheme="minorHAnsi" w:hAnsiTheme="minorHAnsi" w:cstheme="minorHAnsi"/>
        <w:sz w:val="20"/>
        <w:szCs w:val="20"/>
      </w:rPr>
    </w:pPr>
    <w:r w:rsidRPr="00B238A2">
      <w:rPr>
        <w:rFonts w:asciiTheme="minorHAnsi" w:hAnsiTheme="minorHAnsi" w:cstheme="minorHAnsi"/>
        <w:b/>
        <w:sz w:val="20"/>
        <w:szCs w:val="20"/>
      </w:rPr>
      <w:t>SEDE COORDINATA:</w:t>
    </w:r>
    <w:r w:rsidRPr="00B238A2">
      <w:rPr>
        <w:rFonts w:asciiTheme="minorHAnsi" w:hAnsiTheme="minorHAnsi" w:cstheme="minorHAnsi"/>
        <w:sz w:val="20"/>
        <w:szCs w:val="20"/>
      </w:rPr>
      <w:t xml:space="preserve"> </w:t>
    </w:r>
    <w:r w:rsidR="00B238A2" w:rsidRPr="00B238A2">
      <w:rPr>
        <w:rFonts w:asciiTheme="minorHAnsi" w:hAnsiTheme="minorHAnsi" w:cstheme="minorHAnsi"/>
        <w:sz w:val="20"/>
        <w:szCs w:val="20"/>
      </w:rPr>
      <w:t xml:space="preserve">Via Dante – </w:t>
    </w:r>
    <w:r w:rsidRPr="00B238A2">
      <w:rPr>
        <w:rFonts w:asciiTheme="minorHAnsi" w:hAnsiTheme="minorHAnsi" w:cstheme="minorHAnsi"/>
        <w:sz w:val="20"/>
        <w:szCs w:val="20"/>
      </w:rPr>
      <w:t>S</w:t>
    </w:r>
    <w:r w:rsidR="00B238A2" w:rsidRPr="00B238A2">
      <w:rPr>
        <w:rFonts w:asciiTheme="minorHAnsi" w:hAnsiTheme="minorHAnsi" w:cstheme="minorHAnsi"/>
        <w:sz w:val="20"/>
        <w:szCs w:val="20"/>
      </w:rPr>
      <w:t>erracapriola (FG)</w:t>
    </w:r>
    <w:r w:rsidR="00B238A2" w:rsidRPr="00B238A2">
      <w:rPr>
        <w:rFonts w:asciiTheme="minorHAnsi" w:hAnsiTheme="minorHAnsi" w:cstheme="minorHAnsi"/>
        <w:b/>
        <w:sz w:val="20"/>
        <w:szCs w:val="20"/>
      </w:rPr>
      <w:t xml:space="preserve"> </w:t>
    </w:r>
    <w:r w:rsidRPr="00B238A2">
      <w:rPr>
        <w:rFonts w:asciiTheme="minorHAnsi" w:hAnsiTheme="minorHAnsi" w:cstheme="minorHAnsi"/>
        <w:sz w:val="20"/>
        <w:szCs w:val="20"/>
      </w:rPr>
      <w:t>– Tel. 0882</w:t>
    </w:r>
    <w:r w:rsidR="00B238A2">
      <w:rPr>
        <w:rFonts w:asciiTheme="minorHAnsi" w:hAnsiTheme="minorHAnsi" w:cstheme="minorHAnsi"/>
        <w:sz w:val="20"/>
        <w:szCs w:val="20"/>
      </w:rPr>
      <w:t>-</w:t>
    </w:r>
    <w:r w:rsidRPr="00B238A2">
      <w:rPr>
        <w:rFonts w:asciiTheme="minorHAnsi" w:hAnsiTheme="minorHAnsi" w:cstheme="minorHAnsi"/>
        <w:sz w:val="20"/>
        <w:szCs w:val="20"/>
      </w:rPr>
      <w:t>070193</w:t>
    </w:r>
    <w:r w:rsidR="00B238A2">
      <w:rPr>
        <w:rFonts w:asciiTheme="minorHAnsi" w:hAnsiTheme="minorHAnsi" w:cstheme="minorHAnsi"/>
        <w:sz w:val="20"/>
        <w:szCs w:val="20"/>
      </w:rPr>
      <w:t xml:space="preserve"> – </w:t>
    </w:r>
    <w:r w:rsidRPr="00B238A2">
      <w:rPr>
        <w:rFonts w:asciiTheme="minorHAnsi" w:hAnsiTheme="minorHAnsi" w:cstheme="minorHAnsi"/>
        <w:sz w:val="20"/>
        <w:szCs w:val="20"/>
      </w:rPr>
      <w:t>Fax 0882</w:t>
    </w:r>
    <w:r w:rsidR="00B238A2">
      <w:rPr>
        <w:rFonts w:asciiTheme="minorHAnsi" w:hAnsiTheme="minorHAnsi" w:cstheme="minorHAnsi"/>
        <w:sz w:val="20"/>
        <w:szCs w:val="20"/>
      </w:rPr>
      <w:t>-</w:t>
    </w:r>
    <w:r w:rsidRPr="00B238A2">
      <w:rPr>
        <w:rFonts w:asciiTheme="minorHAnsi" w:hAnsiTheme="minorHAnsi" w:cstheme="minorHAnsi"/>
        <w:sz w:val="20"/>
        <w:szCs w:val="20"/>
      </w:rPr>
      <w:t>070192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5ED0" w14:textId="77777777" w:rsidR="00FE29A0" w:rsidRDefault="00FE29A0">
      <w:r>
        <w:separator/>
      </w:r>
    </w:p>
  </w:footnote>
  <w:footnote w:type="continuationSeparator" w:id="0">
    <w:p w14:paraId="01DE2681" w14:textId="77777777" w:rsidR="00FE29A0" w:rsidRDefault="00FE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5F04" w14:textId="77777777" w:rsidR="00166055" w:rsidRPr="004D393F" w:rsidRDefault="00166055" w:rsidP="00166055">
    <w:pPr>
      <w:pStyle w:val="Intestazione"/>
      <w:tabs>
        <w:tab w:val="clear" w:pos="4819"/>
        <w:tab w:val="clear" w:pos="9638"/>
      </w:tabs>
      <w:ind w:right="13"/>
      <w:jc w:val="center"/>
      <w:rPr>
        <w:color w:val="0033CC"/>
      </w:rPr>
    </w:pPr>
    <w:r>
      <w:rPr>
        <w:noProof/>
        <w:lang w:val="en-US" w:eastAsia="en-US"/>
      </w:rPr>
      <w:drawing>
        <wp:anchor distT="0" distB="0" distL="114300" distR="114300" simplePos="0" relativeHeight="251660288" behindDoc="0" locked="0" layoutInCell="1" allowOverlap="1" wp14:anchorId="55D4EB6A" wp14:editId="64581A12">
          <wp:simplePos x="0" y="0"/>
          <wp:positionH relativeFrom="column">
            <wp:posOffset>5219700</wp:posOffset>
          </wp:positionH>
          <wp:positionV relativeFrom="paragraph">
            <wp:posOffset>154305</wp:posOffset>
          </wp:positionV>
          <wp:extent cx="895350" cy="704850"/>
          <wp:effectExtent l="19050" t="0" r="0" b="0"/>
          <wp:wrapNone/>
          <wp:docPr id="7" name="Immagine 11" descr="http://pietrob.net/extrablog/images/euro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pietrob.net/extrablog/images/europa.gif"/>
                  <pic:cNvPicPr>
                    <a:picLocks noChangeAspect="1" noChangeArrowheads="1"/>
                  </pic:cNvPicPr>
                </pic:nvPicPr>
                <pic:blipFill>
                  <a:blip r:embed="rId1" cstate="print"/>
                  <a:srcRect/>
                  <a:stretch>
                    <a:fillRect/>
                  </a:stretch>
                </pic:blipFill>
                <pic:spPr bwMode="auto">
                  <a:xfrm>
                    <a:off x="0" y="0"/>
                    <a:ext cx="895350" cy="7048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14:anchorId="22ED1934" wp14:editId="7CECB29C">
          <wp:simplePos x="0" y="0"/>
          <wp:positionH relativeFrom="column">
            <wp:posOffset>171450</wp:posOffset>
          </wp:positionH>
          <wp:positionV relativeFrom="paragraph">
            <wp:posOffset>154305</wp:posOffset>
          </wp:positionV>
          <wp:extent cx="752475" cy="762000"/>
          <wp:effectExtent l="19050" t="0" r="9525" b="0"/>
          <wp:wrapNone/>
          <wp:docPr id="8" name="Immagine 25" descr="http://selacapo.net/new/wp-content/uploads/2012/11/logo-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http://selacapo.net/new/wp-content/uploads/2012/11/logo-ministero.jpg"/>
                  <pic:cNvPicPr>
                    <a:picLocks noChangeAspect="1" noChangeArrowheads="1"/>
                  </pic:cNvPicPr>
                </pic:nvPicPr>
                <pic:blipFill>
                  <a:blip r:embed="rId2" cstate="print"/>
                  <a:srcRect/>
                  <a:stretch>
                    <a:fillRect/>
                  </a:stretch>
                </pic:blipFill>
                <pic:spPr bwMode="auto">
                  <a:xfrm>
                    <a:off x="0" y="0"/>
                    <a:ext cx="752475" cy="762000"/>
                  </a:xfrm>
                  <a:prstGeom prst="rect">
                    <a:avLst/>
                  </a:prstGeom>
                  <a:noFill/>
                  <a:ln w="9525">
                    <a:noFill/>
                    <a:miter lim="800000"/>
                    <a:headEnd/>
                    <a:tailEnd/>
                  </a:ln>
                </pic:spPr>
              </pic:pic>
            </a:graphicData>
          </a:graphic>
        </wp:anchor>
      </w:drawing>
    </w:r>
    <w:r w:rsidRPr="00F6618E">
      <w:t xml:space="preserve"> </w:t>
    </w:r>
    <w:r w:rsidRPr="007A0649">
      <w:rPr>
        <w:noProof/>
        <w:color w:val="0033CC"/>
        <w:lang w:val="en-US" w:eastAsia="en-US"/>
      </w:rPr>
      <w:drawing>
        <wp:inline distT="0" distB="0" distL="0" distR="0" wp14:anchorId="1F8CF8E5" wp14:editId="7E352428">
          <wp:extent cx="2390775" cy="866775"/>
          <wp:effectExtent l="19050" t="0" r="9525" b="0"/>
          <wp:docPr id="9" name="Immagine 1" descr="C:\Users\LuiAspire\Desktop\c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Aspire\Desktop\cc.bmp"/>
                  <pic:cNvPicPr>
                    <a:picLocks noChangeAspect="1" noChangeArrowheads="1"/>
                  </pic:cNvPicPr>
                </pic:nvPicPr>
                <pic:blipFill>
                  <a:blip r:embed="rId3" cstate="print"/>
                  <a:srcRect/>
                  <a:stretch>
                    <a:fillRect/>
                  </a:stretch>
                </pic:blipFill>
                <pic:spPr bwMode="auto">
                  <a:xfrm>
                    <a:off x="0" y="0"/>
                    <a:ext cx="2390775" cy="866775"/>
                  </a:xfrm>
                  <a:prstGeom prst="rect">
                    <a:avLst/>
                  </a:prstGeom>
                  <a:noFill/>
                  <a:ln w="9525">
                    <a:noFill/>
                    <a:miter lim="800000"/>
                    <a:headEnd/>
                    <a:tailEnd/>
                  </a:ln>
                </pic:spPr>
              </pic:pic>
            </a:graphicData>
          </a:graphic>
        </wp:inline>
      </w:drawing>
    </w:r>
  </w:p>
  <w:p w14:paraId="4B13F910" w14:textId="77777777" w:rsidR="00166055" w:rsidRPr="00B238A2" w:rsidRDefault="00166055" w:rsidP="00166055">
    <w:pPr>
      <w:pStyle w:val="Intestazione"/>
      <w:tabs>
        <w:tab w:val="clear" w:pos="4819"/>
        <w:tab w:val="clear" w:pos="9638"/>
      </w:tabs>
      <w:ind w:right="-1"/>
      <w:jc w:val="center"/>
      <w:rPr>
        <w:rFonts w:asciiTheme="minorHAnsi" w:hAnsiTheme="minorHAnsi" w:cstheme="minorHAnsi"/>
        <w:color w:val="0033CC"/>
        <w:sz w:val="28"/>
        <w:szCs w:val="28"/>
      </w:rPr>
    </w:pPr>
    <w:r w:rsidRPr="00B238A2">
      <w:rPr>
        <w:rFonts w:asciiTheme="minorHAnsi" w:hAnsiTheme="minorHAnsi" w:cstheme="minorHAnsi"/>
        <w:color w:val="0033CC"/>
        <w:sz w:val="28"/>
        <w:szCs w:val="28"/>
      </w:rPr>
      <w:t>TORREMAGGIORE</w:t>
    </w:r>
    <w:r>
      <w:rPr>
        <w:rFonts w:asciiTheme="minorHAnsi" w:hAnsiTheme="minorHAnsi" w:cstheme="minorHAnsi"/>
        <w:color w:val="0033CC"/>
        <w:sz w:val="28"/>
        <w:szCs w:val="28"/>
      </w:rPr>
      <w:t xml:space="preserve"> - FG</w:t>
    </w:r>
  </w:p>
  <w:p w14:paraId="5846C822" w14:textId="77777777" w:rsidR="00166055" w:rsidRPr="00373EDA" w:rsidRDefault="00166055" w:rsidP="00166055">
    <w:pPr>
      <w:pStyle w:val="Intestazione"/>
      <w:tabs>
        <w:tab w:val="clear" w:pos="9638"/>
      </w:tabs>
      <w:ind w:right="13"/>
      <w:rPr>
        <w:sz w:val="16"/>
        <w:szCs w:val="16"/>
      </w:rPr>
    </w:pPr>
    <w:r w:rsidRPr="00373EDA">
      <w:rPr>
        <w:sz w:val="16"/>
        <w:szCs w:val="16"/>
      </w:rPr>
      <w:t xml:space="preserve">                                                                                            </w:t>
    </w:r>
  </w:p>
  <w:tbl>
    <w:tblPr>
      <w:tblpPr w:leftFromText="141" w:rightFromText="141" w:vertAnchor="text" w:horzAnchor="margin" w:tblpX="-74" w:tblpY="-83"/>
      <w:tblW w:w="9993" w:type="dxa"/>
      <w:tblLayout w:type="fixed"/>
      <w:tblCellMar>
        <w:left w:w="70" w:type="dxa"/>
        <w:right w:w="70" w:type="dxa"/>
      </w:tblCellMar>
      <w:tblLook w:val="0000" w:firstRow="0" w:lastRow="0" w:firstColumn="0" w:lastColumn="0" w:noHBand="0" w:noVBand="0"/>
    </w:tblPr>
    <w:tblGrid>
      <w:gridCol w:w="9993"/>
    </w:tblGrid>
    <w:tr w:rsidR="00166055" w:rsidRPr="00634105" w14:paraId="63D43A91" w14:textId="77777777" w:rsidTr="00CE2ECA">
      <w:trPr>
        <w:trHeight w:val="426"/>
      </w:trPr>
      <w:tc>
        <w:tcPr>
          <w:tcW w:w="9993" w:type="dxa"/>
          <w:tcBorders>
            <w:bottom w:val="single" w:sz="12" w:space="0" w:color="auto"/>
          </w:tcBorders>
          <w:vAlign w:val="center"/>
        </w:tcPr>
        <w:p w14:paraId="2E789AB7" w14:textId="77777777" w:rsidR="00166055" w:rsidRPr="002F5C46" w:rsidRDefault="00166055" w:rsidP="00CE2ECA">
          <w:pPr>
            <w:pStyle w:val="Intestazione"/>
            <w:tabs>
              <w:tab w:val="clear" w:pos="9638"/>
            </w:tabs>
            <w:jc w:val="center"/>
            <w:rPr>
              <w:rFonts w:asciiTheme="minorHAnsi" w:hAnsiTheme="minorHAnsi" w:cstheme="minorHAnsi"/>
              <w:color w:val="000000"/>
              <w:sz w:val="18"/>
              <w:szCs w:val="18"/>
              <w:lang w:val="en-US"/>
            </w:rPr>
          </w:pPr>
          <w:r w:rsidRPr="002F5C46">
            <w:rPr>
              <w:rFonts w:asciiTheme="minorHAnsi" w:hAnsiTheme="minorHAnsi" w:cstheme="minorHAnsi"/>
              <w:b/>
              <w:sz w:val="18"/>
              <w:szCs w:val="18"/>
              <w:lang w:val="en-US"/>
            </w:rPr>
            <w:t>C.M.:</w:t>
          </w:r>
          <w:r w:rsidRPr="002F5C46">
            <w:rPr>
              <w:rFonts w:asciiTheme="minorHAnsi" w:hAnsiTheme="minorHAnsi" w:cstheme="minorHAnsi"/>
              <w:sz w:val="18"/>
              <w:szCs w:val="18"/>
              <w:lang w:val="en-US"/>
            </w:rPr>
            <w:t xml:space="preserve"> FGIS044002</w:t>
          </w:r>
          <w:r w:rsidRPr="002F5C46">
            <w:rPr>
              <w:rFonts w:asciiTheme="minorHAnsi" w:hAnsiTheme="minorHAnsi" w:cstheme="minorHAnsi"/>
              <w:b/>
              <w:sz w:val="18"/>
              <w:szCs w:val="18"/>
              <w:lang w:val="en-US"/>
            </w:rPr>
            <w:t xml:space="preserve"> ---- </w:t>
          </w:r>
          <w:hyperlink r:id="rId4" w:history="1">
            <w:r w:rsidRPr="002F5C46">
              <w:rPr>
                <w:rStyle w:val="Collegamentoipertestuale"/>
                <w:rFonts w:asciiTheme="minorHAnsi" w:hAnsiTheme="minorHAnsi" w:cstheme="minorHAnsi"/>
                <w:b/>
                <w:sz w:val="18"/>
                <w:szCs w:val="18"/>
                <w:lang w:val="en-US"/>
              </w:rPr>
              <w:t>fgis044002@istruzione.it</w:t>
            </w:r>
          </w:hyperlink>
          <w:r w:rsidRPr="002F5C46">
            <w:rPr>
              <w:rFonts w:asciiTheme="minorHAnsi" w:hAnsiTheme="minorHAnsi" w:cstheme="minorHAnsi"/>
              <w:b/>
              <w:sz w:val="18"/>
              <w:szCs w:val="18"/>
              <w:lang w:val="en-US"/>
            </w:rPr>
            <w:t xml:space="preserve"> --- </w:t>
          </w:r>
          <w:hyperlink r:id="rId5" w:history="1">
            <w:r w:rsidRPr="002F5C46">
              <w:rPr>
                <w:rStyle w:val="Collegamentoipertestuale"/>
                <w:rFonts w:asciiTheme="minorHAnsi" w:hAnsiTheme="minorHAnsi" w:cstheme="minorHAnsi"/>
                <w:b/>
                <w:sz w:val="18"/>
                <w:szCs w:val="18"/>
                <w:lang w:val="en-US"/>
              </w:rPr>
              <w:t>fgis044002@pec.istruzione.it</w:t>
            </w:r>
          </w:hyperlink>
          <w:r w:rsidRPr="002F5C46">
            <w:rPr>
              <w:rFonts w:asciiTheme="minorHAnsi" w:hAnsiTheme="minorHAnsi" w:cstheme="minorHAnsi"/>
              <w:b/>
              <w:sz w:val="18"/>
              <w:szCs w:val="18"/>
              <w:lang w:val="en-US"/>
            </w:rPr>
            <w:t xml:space="preserve"> --- </w:t>
          </w:r>
          <w:hyperlink r:id="rId6" w:history="1">
            <w:r w:rsidRPr="002F5C46">
              <w:rPr>
                <w:rStyle w:val="Collegamentoipertestuale"/>
                <w:rFonts w:asciiTheme="minorHAnsi" w:hAnsiTheme="minorHAnsi" w:cstheme="minorHAnsi"/>
                <w:b/>
                <w:sz w:val="18"/>
                <w:szCs w:val="18"/>
                <w:lang w:val="en-US"/>
              </w:rPr>
              <w:t>www.fianileccisotti.it</w:t>
            </w:r>
          </w:hyperlink>
          <w:r w:rsidRPr="002F5C46">
            <w:rPr>
              <w:rFonts w:asciiTheme="minorHAnsi" w:hAnsiTheme="minorHAnsi" w:cstheme="minorHAnsi"/>
              <w:b/>
              <w:color w:val="000000"/>
              <w:sz w:val="18"/>
              <w:szCs w:val="18"/>
              <w:lang w:val="en-US"/>
            </w:rPr>
            <w:t xml:space="preserve"> --- C.F.: </w:t>
          </w:r>
          <w:r w:rsidRPr="002F5C46">
            <w:rPr>
              <w:rFonts w:asciiTheme="minorHAnsi" w:hAnsiTheme="minorHAnsi" w:cstheme="minorHAnsi"/>
              <w:color w:val="000000"/>
              <w:sz w:val="18"/>
              <w:szCs w:val="18"/>
              <w:lang w:val="en-US"/>
            </w:rPr>
            <w:t>93059060710</w:t>
          </w:r>
        </w:p>
      </w:tc>
    </w:tr>
  </w:tbl>
  <w:p w14:paraId="5FD7AF94" w14:textId="77777777" w:rsidR="00A83F91" w:rsidRPr="002F5C46" w:rsidRDefault="00A83F91" w:rsidP="003127F6">
    <w:pPr>
      <w:pStyle w:val="Intestazione"/>
      <w:tabs>
        <w:tab w:val="clear" w:pos="4819"/>
        <w:tab w:val="clear" w:pos="9638"/>
        <w:tab w:val="left" w:pos="38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86F"/>
    <w:multiLevelType w:val="hybridMultilevel"/>
    <w:tmpl w:val="147ADB8C"/>
    <w:lvl w:ilvl="0" w:tplc="3462E37E">
      <w:start w:val="1"/>
      <w:numFmt w:val="upp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816630"/>
    <w:multiLevelType w:val="hybridMultilevel"/>
    <w:tmpl w:val="B906D258"/>
    <w:lvl w:ilvl="0" w:tplc="19E2490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F1F22"/>
    <w:multiLevelType w:val="multilevel"/>
    <w:tmpl w:val="05FA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086A"/>
    <w:multiLevelType w:val="hybridMultilevel"/>
    <w:tmpl w:val="FE94F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140093"/>
    <w:multiLevelType w:val="hybridMultilevel"/>
    <w:tmpl w:val="8D4C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9175D"/>
    <w:multiLevelType w:val="hybridMultilevel"/>
    <w:tmpl w:val="DA687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6202E"/>
    <w:multiLevelType w:val="hybridMultilevel"/>
    <w:tmpl w:val="5352EB28"/>
    <w:lvl w:ilvl="0" w:tplc="04100001">
      <w:start w:val="1"/>
      <w:numFmt w:val="bullet"/>
      <w:lvlText w:val=""/>
      <w:lvlJc w:val="left"/>
      <w:pPr>
        <w:ind w:left="502" w:hanging="360"/>
      </w:pPr>
      <w:rPr>
        <w:rFonts w:ascii="Symbol" w:hAnsi="Symbol"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3FAC72A0"/>
    <w:multiLevelType w:val="hybridMultilevel"/>
    <w:tmpl w:val="772A1C5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8" w15:restartNumberingAfterBreak="0">
    <w:nsid w:val="41726FF1"/>
    <w:multiLevelType w:val="hybridMultilevel"/>
    <w:tmpl w:val="9E4C47C2"/>
    <w:lvl w:ilvl="0" w:tplc="AB9E6DCA">
      <w:start w:val="1"/>
      <w:numFmt w:val="upp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13AD8"/>
    <w:multiLevelType w:val="hybridMultilevel"/>
    <w:tmpl w:val="5CE061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0" w15:restartNumberingAfterBreak="0">
    <w:nsid w:val="525000DE"/>
    <w:multiLevelType w:val="hybridMultilevel"/>
    <w:tmpl w:val="289E7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03276B"/>
    <w:multiLevelType w:val="hybridMultilevel"/>
    <w:tmpl w:val="D21C200A"/>
    <w:lvl w:ilvl="0" w:tplc="0410000F">
      <w:start w:val="1"/>
      <w:numFmt w:val="decimal"/>
      <w:lvlText w:val="%1."/>
      <w:lvlJc w:val="left"/>
      <w:pPr>
        <w:ind w:left="795" w:hanging="360"/>
      </w:pPr>
      <w:rPr>
        <w:rFont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2" w15:restartNumberingAfterBreak="0">
    <w:nsid w:val="608103FC"/>
    <w:multiLevelType w:val="hybridMultilevel"/>
    <w:tmpl w:val="FBC68E56"/>
    <w:lvl w:ilvl="0" w:tplc="FD9E5854">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8C128C"/>
    <w:multiLevelType w:val="hybridMultilevel"/>
    <w:tmpl w:val="5C2EB7AA"/>
    <w:lvl w:ilvl="0" w:tplc="B680C3F0">
      <w:start w:val="1"/>
      <w:numFmt w:val="bullet"/>
      <w:lvlText w:val=""/>
      <w:lvlJc w:val="left"/>
      <w:pPr>
        <w:ind w:left="6294" w:hanging="360"/>
      </w:pPr>
      <w:rPr>
        <w:rFonts w:ascii="Symbol" w:eastAsia="Times New Roman" w:hAnsi="Symbol" w:cstheme="minorHAnsi" w:hint="default"/>
      </w:rPr>
    </w:lvl>
    <w:lvl w:ilvl="1" w:tplc="04100003" w:tentative="1">
      <w:start w:val="1"/>
      <w:numFmt w:val="bullet"/>
      <w:lvlText w:val="o"/>
      <w:lvlJc w:val="left"/>
      <w:pPr>
        <w:ind w:left="7014" w:hanging="360"/>
      </w:pPr>
      <w:rPr>
        <w:rFonts w:ascii="Courier New" w:hAnsi="Courier New" w:cs="Courier New" w:hint="default"/>
      </w:rPr>
    </w:lvl>
    <w:lvl w:ilvl="2" w:tplc="04100005" w:tentative="1">
      <w:start w:val="1"/>
      <w:numFmt w:val="bullet"/>
      <w:lvlText w:val=""/>
      <w:lvlJc w:val="left"/>
      <w:pPr>
        <w:ind w:left="7734" w:hanging="360"/>
      </w:pPr>
      <w:rPr>
        <w:rFonts w:ascii="Wingdings" w:hAnsi="Wingdings" w:hint="default"/>
      </w:rPr>
    </w:lvl>
    <w:lvl w:ilvl="3" w:tplc="04100001" w:tentative="1">
      <w:start w:val="1"/>
      <w:numFmt w:val="bullet"/>
      <w:lvlText w:val=""/>
      <w:lvlJc w:val="left"/>
      <w:pPr>
        <w:ind w:left="8454" w:hanging="360"/>
      </w:pPr>
      <w:rPr>
        <w:rFonts w:ascii="Symbol" w:hAnsi="Symbol" w:hint="default"/>
      </w:rPr>
    </w:lvl>
    <w:lvl w:ilvl="4" w:tplc="04100003" w:tentative="1">
      <w:start w:val="1"/>
      <w:numFmt w:val="bullet"/>
      <w:lvlText w:val="o"/>
      <w:lvlJc w:val="left"/>
      <w:pPr>
        <w:ind w:left="9174" w:hanging="360"/>
      </w:pPr>
      <w:rPr>
        <w:rFonts w:ascii="Courier New" w:hAnsi="Courier New" w:cs="Courier New" w:hint="default"/>
      </w:rPr>
    </w:lvl>
    <w:lvl w:ilvl="5" w:tplc="04100005" w:tentative="1">
      <w:start w:val="1"/>
      <w:numFmt w:val="bullet"/>
      <w:lvlText w:val=""/>
      <w:lvlJc w:val="left"/>
      <w:pPr>
        <w:ind w:left="9894" w:hanging="360"/>
      </w:pPr>
      <w:rPr>
        <w:rFonts w:ascii="Wingdings" w:hAnsi="Wingdings" w:hint="default"/>
      </w:rPr>
    </w:lvl>
    <w:lvl w:ilvl="6" w:tplc="04100001" w:tentative="1">
      <w:start w:val="1"/>
      <w:numFmt w:val="bullet"/>
      <w:lvlText w:val=""/>
      <w:lvlJc w:val="left"/>
      <w:pPr>
        <w:ind w:left="10614" w:hanging="360"/>
      </w:pPr>
      <w:rPr>
        <w:rFonts w:ascii="Symbol" w:hAnsi="Symbol" w:hint="default"/>
      </w:rPr>
    </w:lvl>
    <w:lvl w:ilvl="7" w:tplc="04100003" w:tentative="1">
      <w:start w:val="1"/>
      <w:numFmt w:val="bullet"/>
      <w:lvlText w:val="o"/>
      <w:lvlJc w:val="left"/>
      <w:pPr>
        <w:ind w:left="11334" w:hanging="360"/>
      </w:pPr>
      <w:rPr>
        <w:rFonts w:ascii="Courier New" w:hAnsi="Courier New" w:cs="Courier New" w:hint="default"/>
      </w:rPr>
    </w:lvl>
    <w:lvl w:ilvl="8" w:tplc="04100005" w:tentative="1">
      <w:start w:val="1"/>
      <w:numFmt w:val="bullet"/>
      <w:lvlText w:val=""/>
      <w:lvlJc w:val="left"/>
      <w:pPr>
        <w:ind w:left="12054" w:hanging="360"/>
      </w:pPr>
      <w:rPr>
        <w:rFonts w:ascii="Wingdings" w:hAnsi="Wingdings" w:hint="default"/>
      </w:rPr>
    </w:lvl>
  </w:abstractNum>
  <w:abstractNum w:abstractNumId="14" w15:restartNumberingAfterBreak="0">
    <w:nsid w:val="765F5972"/>
    <w:multiLevelType w:val="hybridMultilevel"/>
    <w:tmpl w:val="714838CE"/>
    <w:lvl w:ilvl="0" w:tplc="84C2983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7D380E28"/>
    <w:multiLevelType w:val="hybridMultilevel"/>
    <w:tmpl w:val="798C65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863501">
    <w:abstractNumId w:val="10"/>
  </w:num>
  <w:num w:numId="2" w16cid:durableId="1492989539">
    <w:abstractNumId w:val="4"/>
  </w:num>
  <w:num w:numId="3" w16cid:durableId="377975808">
    <w:abstractNumId w:val="14"/>
  </w:num>
  <w:num w:numId="4" w16cid:durableId="1824349465">
    <w:abstractNumId w:val="9"/>
  </w:num>
  <w:num w:numId="5" w16cid:durableId="2107383917">
    <w:abstractNumId w:val="11"/>
  </w:num>
  <w:num w:numId="6" w16cid:durableId="887183443">
    <w:abstractNumId w:val="5"/>
  </w:num>
  <w:num w:numId="7" w16cid:durableId="1973556610">
    <w:abstractNumId w:val="7"/>
  </w:num>
  <w:num w:numId="8" w16cid:durableId="365909767">
    <w:abstractNumId w:val="13"/>
  </w:num>
  <w:num w:numId="9" w16cid:durableId="990253253">
    <w:abstractNumId w:val="12"/>
  </w:num>
  <w:num w:numId="10" w16cid:durableId="283081712">
    <w:abstractNumId w:val="1"/>
  </w:num>
  <w:num w:numId="11" w16cid:durableId="271329760">
    <w:abstractNumId w:val="15"/>
  </w:num>
  <w:num w:numId="12" w16cid:durableId="1671910097">
    <w:abstractNumId w:val="2"/>
  </w:num>
  <w:num w:numId="13" w16cid:durableId="1565409946">
    <w:abstractNumId w:val="3"/>
  </w:num>
  <w:num w:numId="14" w16cid:durableId="625741008">
    <w:abstractNumId w:val="6"/>
  </w:num>
  <w:num w:numId="15" w16cid:durableId="1480656753">
    <w:abstractNumId w:val="0"/>
  </w:num>
  <w:num w:numId="16" w16cid:durableId="12179298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1D"/>
    <w:rsid w:val="000003F3"/>
    <w:rsid w:val="000017EE"/>
    <w:rsid w:val="000025F2"/>
    <w:rsid w:val="00002713"/>
    <w:rsid w:val="00002FE0"/>
    <w:rsid w:val="00004E5F"/>
    <w:rsid w:val="00007862"/>
    <w:rsid w:val="00010622"/>
    <w:rsid w:val="0001120B"/>
    <w:rsid w:val="000177E9"/>
    <w:rsid w:val="00017CE8"/>
    <w:rsid w:val="00021461"/>
    <w:rsid w:val="00021DB8"/>
    <w:rsid w:val="000239A5"/>
    <w:rsid w:val="00023C86"/>
    <w:rsid w:val="000307D2"/>
    <w:rsid w:val="0003254A"/>
    <w:rsid w:val="00034167"/>
    <w:rsid w:val="00035307"/>
    <w:rsid w:val="00035F81"/>
    <w:rsid w:val="00040832"/>
    <w:rsid w:val="000421D1"/>
    <w:rsid w:val="00043256"/>
    <w:rsid w:val="000441BE"/>
    <w:rsid w:val="00045F83"/>
    <w:rsid w:val="0004705E"/>
    <w:rsid w:val="0005185C"/>
    <w:rsid w:val="0005253C"/>
    <w:rsid w:val="00054FE6"/>
    <w:rsid w:val="00055290"/>
    <w:rsid w:val="00055441"/>
    <w:rsid w:val="0005611D"/>
    <w:rsid w:val="000572A2"/>
    <w:rsid w:val="00057EEE"/>
    <w:rsid w:val="00060099"/>
    <w:rsid w:val="00061C85"/>
    <w:rsid w:val="000625D6"/>
    <w:rsid w:val="0006453F"/>
    <w:rsid w:val="00066D3A"/>
    <w:rsid w:val="00070897"/>
    <w:rsid w:val="000710A2"/>
    <w:rsid w:val="000714A8"/>
    <w:rsid w:val="00072822"/>
    <w:rsid w:val="0007311E"/>
    <w:rsid w:val="00073551"/>
    <w:rsid w:val="000761ED"/>
    <w:rsid w:val="0007657B"/>
    <w:rsid w:val="00080DFE"/>
    <w:rsid w:val="0008208C"/>
    <w:rsid w:val="00082640"/>
    <w:rsid w:val="00082E8C"/>
    <w:rsid w:val="000840B2"/>
    <w:rsid w:val="000842BC"/>
    <w:rsid w:val="000845FF"/>
    <w:rsid w:val="00087389"/>
    <w:rsid w:val="00095610"/>
    <w:rsid w:val="00096081"/>
    <w:rsid w:val="000966DD"/>
    <w:rsid w:val="000A38A9"/>
    <w:rsid w:val="000A4F6C"/>
    <w:rsid w:val="000A53A4"/>
    <w:rsid w:val="000A605D"/>
    <w:rsid w:val="000A6C79"/>
    <w:rsid w:val="000A7230"/>
    <w:rsid w:val="000B0E89"/>
    <w:rsid w:val="000B18CC"/>
    <w:rsid w:val="000B7435"/>
    <w:rsid w:val="000C04EE"/>
    <w:rsid w:val="000C0FC3"/>
    <w:rsid w:val="000C12F4"/>
    <w:rsid w:val="000C66D7"/>
    <w:rsid w:val="000C7196"/>
    <w:rsid w:val="000C7D31"/>
    <w:rsid w:val="000D0C25"/>
    <w:rsid w:val="000D1630"/>
    <w:rsid w:val="000D27E6"/>
    <w:rsid w:val="000D2AF1"/>
    <w:rsid w:val="000D31CE"/>
    <w:rsid w:val="000D3EAA"/>
    <w:rsid w:val="000D611D"/>
    <w:rsid w:val="000E1D47"/>
    <w:rsid w:val="000E2450"/>
    <w:rsid w:val="000E2899"/>
    <w:rsid w:val="000E437F"/>
    <w:rsid w:val="000E4D21"/>
    <w:rsid w:val="000E5400"/>
    <w:rsid w:val="000F018B"/>
    <w:rsid w:val="000F2D84"/>
    <w:rsid w:val="000F5520"/>
    <w:rsid w:val="00102AA4"/>
    <w:rsid w:val="00103E73"/>
    <w:rsid w:val="00103F59"/>
    <w:rsid w:val="00106DC8"/>
    <w:rsid w:val="00110216"/>
    <w:rsid w:val="00111049"/>
    <w:rsid w:val="0011226D"/>
    <w:rsid w:val="001139CC"/>
    <w:rsid w:val="00114C3A"/>
    <w:rsid w:val="001167BD"/>
    <w:rsid w:val="00116D42"/>
    <w:rsid w:val="00117FED"/>
    <w:rsid w:val="00120E6B"/>
    <w:rsid w:val="00120FA5"/>
    <w:rsid w:val="00122E75"/>
    <w:rsid w:val="00123256"/>
    <w:rsid w:val="001236C7"/>
    <w:rsid w:val="001279CD"/>
    <w:rsid w:val="00134431"/>
    <w:rsid w:val="0013573B"/>
    <w:rsid w:val="00135C9A"/>
    <w:rsid w:val="00140646"/>
    <w:rsid w:val="00142043"/>
    <w:rsid w:val="00147BF9"/>
    <w:rsid w:val="0015063D"/>
    <w:rsid w:val="00152C5D"/>
    <w:rsid w:val="00153AFE"/>
    <w:rsid w:val="00153DDF"/>
    <w:rsid w:val="00154068"/>
    <w:rsid w:val="00155C85"/>
    <w:rsid w:val="00155DB0"/>
    <w:rsid w:val="0015640A"/>
    <w:rsid w:val="0016106C"/>
    <w:rsid w:val="00161F5D"/>
    <w:rsid w:val="001622CA"/>
    <w:rsid w:val="00162F3F"/>
    <w:rsid w:val="00163B93"/>
    <w:rsid w:val="00165502"/>
    <w:rsid w:val="00166055"/>
    <w:rsid w:val="00166A8F"/>
    <w:rsid w:val="001709AF"/>
    <w:rsid w:val="00170C4D"/>
    <w:rsid w:val="0017100C"/>
    <w:rsid w:val="00173447"/>
    <w:rsid w:val="00176EE3"/>
    <w:rsid w:val="00177F7F"/>
    <w:rsid w:val="00181866"/>
    <w:rsid w:val="00182C07"/>
    <w:rsid w:val="001843D8"/>
    <w:rsid w:val="00185017"/>
    <w:rsid w:val="001857F3"/>
    <w:rsid w:val="00185E8E"/>
    <w:rsid w:val="00186E6B"/>
    <w:rsid w:val="0019265D"/>
    <w:rsid w:val="00192FCA"/>
    <w:rsid w:val="00194D9B"/>
    <w:rsid w:val="00194E16"/>
    <w:rsid w:val="001950DA"/>
    <w:rsid w:val="00197C9B"/>
    <w:rsid w:val="001A03DD"/>
    <w:rsid w:val="001A0715"/>
    <w:rsid w:val="001A0CE7"/>
    <w:rsid w:val="001A1196"/>
    <w:rsid w:val="001A501D"/>
    <w:rsid w:val="001B0C0F"/>
    <w:rsid w:val="001B159D"/>
    <w:rsid w:val="001B1652"/>
    <w:rsid w:val="001B3501"/>
    <w:rsid w:val="001B395D"/>
    <w:rsid w:val="001B4B32"/>
    <w:rsid w:val="001B5CC6"/>
    <w:rsid w:val="001C11A0"/>
    <w:rsid w:val="001C1480"/>
    <w:rsid w:val="001C1E93"/>
    <w:rsid w:val="001C2BDF"/>
    <w:rsid w:val="001C2EDE"/>
    <w:rsid w:val="001C3A90"/>
    <w:rsid w:val="001C3BBC"/>
    <w:rsid w:val="001C452A"/>
    <w:rsid w:val="001C453F"/>
    <w:rsid w:val="001D2A44"/>
    <w:rsid w:val="001D2F2B"/>
    <w:rsid w:val="001D3D74"/>
    <w:rsid w:val="001D613C"/>
    <w:rsid w:val="001E5BE3"/>
    <w:rsid w:val="001E7537"/>
    <w:rsid w:val="001F3DE7"/>
    <w:rsid w:val="001F5486"/>
    <w:rsid w:val="001F5794"/>
    <w:rsid w:val="001F62E3"/>
    <w:rsid w:val="001F6AA5"/>
    <w:rsid w:val="00204FA5"/>
    <w:rsid w:val="00210659"/>
    <w:rsid w:val="00212787"/>
    <w:rsid w:val="00214EDD"/>
    <w:rsid w:val="002156CA"/>
    <w:rsid w:val="00217354"/>
    <w:rsid w:val="002204CD"/>
    <w:rsid w:val="00222FC3"/>
    <w:rsid w:val="0022311E"/>
    <w:rsid w:val="00224518"/>
    <w:rsid w:val="00225638"/>
    <w:rsid w:val="002265A9"/>
    <w:rsid w:val="00227741"/>
    <w:rsid w:val="00227C5A"/>
    <w:rsid w:val="00231141"/>
    <w:rsid w:val="00232D3F"/>
    <w:rsid w:val="00233099"/>
    <w:rsid w:val="00233D88"/>
    <w:rsid w:val="00233DE2"/>
    <w:rsid w:val="00235E56"/>
    <w:rsid w:val="00240556"/>
    <w:rsid w:val="00240F50"/>
    <w:rsid w:val="00241C28"/>
    <w:rsid w:val="002433F7"/>
    <w:rsid w:val="0024381D"/>
    <w:rsid w:val="00243B4D"/>
    <w:rsid w:val="0024649E"/>
    <w:rsid w:val="002472B7"/>
    <w:rsid w:val="0025105D"/>
    <w:rsid w:val="00251CEA"/>
    <w:rsid w:val="00253AA3"/>
    <w:rsid w:val="002540BE"/>
    <w:rsid w:val="00255090"/>
    <w:rsid w:val="00256780"/>
    <w:rsid w:val="00256B43"/>
    <w:rsid w:val="002571FD"/>
    <w:rsid w:val="00257522"/>
    <w:rsid w:val="00257FF8"/>
    <w:rsid w:val="00262767"/>
    <w:rsid w:val="00262A24"/>
    <w:rsid w:val="00262A9D"/>
    <w:rsid w:val="00262B52"/>
    <w:rsid w:val="00262D9A"/>
    <w:rsid w:val="00263D25"/>
    <w:rsid w:val="00264232"/>
    <w:rsid w:val="002677DD"/>
    <w:rsid w:val="00271F96"/>
    <w:rsid w:val="00273F5F"/>
    <w:rsid w:val="002769C2"/>
    <w:rsid w:val="0028023B"/>
    <w:rsid w:val="0028202C"/>
    <w:rsid w:val="00282519"/>
    <w:rsid w:val="0028619B"/>
    <w:rsid w:val="00290A73"/>
    <w:rsid w:val="002927E2"/>
    <w:rsid w:val="002928C6"/>
    <w:rsid w:val="00292DB0"/>
    <w:rsid w:val="00295613"/>
    <w:rsid w:val="00296E76"/>
    <w:rsid w:val="0029727B"/>
    <w:rsid w:val="002A0236"/>
    <w:rsid w:val="002A11DD"/>
    <w:rsid w:val="002A2CC8"/>
    <w:rsid w:val="002A3836"/>
    <w:rsid w:val="002A3BE9"/>
    <w:rsid w:val="002A6EF1"/>
    <w:rsid w:val="002A7207"/>
    <w:rsid w:val="002A78EF"/>
    <w:rsid w:val="002B0E64"/>
    <w:rsid w:val="002B18C3"/>
    <w:rsid w:val="002B64A5"/>
    <w:rsid w:val="002B7AD6"/>
    <w:rsid w:val="002C09C9"/>
    <w:rsid w:val="002C1488"/>
    <w:rsid w:val="002C321E"/>
    <w:rsid w:val="002C3476"/>
    <w:rsid w:val="002D1A4D"/>
    <w:rsid w:val="002D490B"/>
    <w:rsid w:val="002E18C1"/>
    <w:rsid w:val="002E2612"/>
    <w:rsid w:val="002E2A2F"/>
    <w:rsid w:val="002E4164"/>
    <w:rsid w:val="002E4A91"/>
    <w:rsid w:val="002E7212"/>
    <w:rsid w:val="002E73A8"/>
    <w:rsid w:val="002F2A07"/>
    <w:rsid w:val="002F3521"/>
    <w:rsid w:val="002F4B58"/>
    <w:rsid w:val="002F59DB"/>
    <w:rsid w:val="002F5C46"/>
    <w:rsid w:val="002F6836"/>
    <w:rsid w:val="002F7157"/>
    <w:rsid w:val="002F716D"/>
    <w:rsid w:val="002F770A"/>
    <w:rsid w:val="00301B48"/>
    <w:rsid w:val="0030404D"/>
    <w:rsid w:val="00305B9A"/>
    <w:rsid w:val="00306C96"/>
    <w:rsid w:val="003109BB"/>
    <w:rsid w:val="0031201A"/>
    <w:rsid w:val="003127F6"/>
    <w:rsid w:val="0031288B"/>
    <w:rsid w:val="00314085"/>
    <w:rsid w:val="0031508E"/>
    <w:rsid w:val="00321528"/>
    <w:rsid w:val="00321DFF"/>
    <w:rsid w:val="00324517"/>
    <w:rsid w:val="00326DEE"/>
    <w:rsid w:val="003322AD"/>
    <w:rsid w:val="00332565"/>
    <w:rsid w:val="00333987"/>
    <w:rsid w:val="00334F76"/>
    <w:rsid w:val="00336BA3"/>
    <w:rsid w:val="00337740"/>
    <w:rsid w:val="00340EC5"/>
    <w:rsid w:val="00340F76"/>
    <w:rsid w:val="00341024"/>
    <w:rsid w:val="003412BE"/>
    <w:rsid w:val="00344E67"/>
    <w:rsid w:val="00345944"/>
    <w:rsid w:val="003473AE"/>
    <w:rsid w:val="00347529"/>
    <w:rsid w:val="00351D05"/>
    <w:rsid w:val="00352ED0"/>
    <w:rsid w:val="003565D0"/>
    <w:rsid w:val="003567C9"/>
    <w:rsid w:val="003572B0"/>
    <w:rsid w:val="00360462"/>
    <w:rsid w:val="00360EAD"/>
    <w:rsid w:val="0036146F"/>
    <w:rsid w:val="00361A3B"/>
    <w:rsid w:val="00364147"/>
    <w:rsid w:val="003655EB"/>
    <w:rsid w:val="003663BE"/>
    <w:rsid w:val="00366691"/>
    <w:rsid w:val="0036781A"/>
    <w:rsid w:val="00371061"/>
    <w:rsid w:val="00371169"/>
    <w:rsid w:val="0037200E"/>
    <w:rsid w:val="003727C7"/>
    <w:rsid w:val="00373EDA"/>
    <w:rsid w:val="00374D2E"/>
    <w:rsid w:val="00374F0C"/>
    <w:rsid w:val="00380121"/>
    <w:rsid w:val="00381BDD"/>
    <w:rsid w:val="00381E2D"/>
    <w:rsid w:val="00385654"/>
    <w:rsid w:val="003858A3"/>
    <w:rsid w:val="0038664E"/>
    <w:rsid w:val="00387289"/>
    <w:rsid w:val="00390575"/>
    <w:rsid w:val="00390663"/>
    <w:rsid w:val="003914E4"/>
    <w:rsid w:val="00393CF3"/>
    <w:rsid w:val="00395F8C"/>
    <w:rsid w:val="00396984"/>
    <w:rsid w:val="00397949"/>
    <w:rsid w:val="003A6184"/>
    <w:rsid w:val="003A63FA"/>
    <w:rsid w:val="003A794D"/>
    <w:rsid w:val="003B2FE4"/>
    <w:rsid w:val="003B311C"/>
    <w:rsid w:val="003B4F40"/>
    <w:rsid w:val="003C0738"/>
    <w:rsid w:val="003C1682"/>
    <w:rsid w:val="003C1BD6"/>
    <w:rsid w:val="003C2E89"/>
    <w:rsid w:val="003C4C85"/>
    <w:rsid w:val="003C5C65"/>
    <w:rsid w:val="003C64C1"/>
    <w:rsid w:val="003C6AFA"/>
    <w:rsid w:val="003D136D"/>
    <w:rsid w:val="003D14CF"/>
    <w:rsid w:val="003D2F6C"/>
    <w:rsid w:val="003D3103"/>
    <w:rsid w:val="003D561F"/>
    <w:rsid w:val="003D6B9A"/>
    <w:rsid w:val="003E0555"/>
    <w:rsid w:val="003E2ADF"/>
    <w:rsid w:val="003E5025"/>
    <w:rsid w:val="003F0997"/>
    <w:rsid w:val="003F13E4"/>
    <w:rsid w:val="003F2E60"/>
    <w:rsid w:val="003F322F"/>
    <w:rsid w:val="003F3F1C"/>
    <w:rsid w:val="003F63AA"/>
    <w:rsid w:val="003F7079"/>
    <w:rsid w:val="003F7407"/>
    <w:rsid w:val="00401691"/>
    <w:rsid w:val="00402B73"/>
    <w:rsid w:val="004050B2"/>
    <w:rsid w:val="00405D31"/>
    <w:rsid w:val="0040706F"/>
    <w:rsid w:val="00413C12"/>
    <w:rsid w:val="00413D3E"/>
    <w:rsid w:val="00415DF8"/>
    <w:rsid w:val="00416797"/>
    <w:rsid w:val="0041751D"/>
    <w:rsid w:val="0042079F"/>
    <w:rsid w:val="00420A05"/>
    <w:rsid w:val="004226DF"/>
    <w:rsid w:val="00422D62"/>
    <w:rsid w:val="00425C28"/>
    <w:rsid w:val="00426A99"/>
    <w:rsid w:val="00427FB1"/>
    <w:rsid w:val="00434776"/>
    <w:rsid w:val="00435A56"/>
    <w:rsid w:val="00435B5D"/>
    <w:rsid w:val="004365EA"/>
    <w:rsid w:val="00437C57"/>
    <w:rsid w:val="00442581"/>
    <w:rsid w:val="00443775"/>
    <w:rsid w:val="00444FBA"/>
    <w:rsid w:val="00447587"/>
    <w:rsid w:val="00450D99"/>
    <w:rsid w:val="004512BB"/>
    <w:rsid w:val="004532FB"/>
    <w:rsid w:val="004535D2"/>
    <w:rsid w:val="004553E9"/>
    <w:rsid w:val="00460506"/>
    <w:rsid w:val="0046170A"/>
    <w:rsid w:val="00465422"/>
    <w:rsid w:val="0046664C"/>
    <w:rsid w:val="004703F7"/>
    <w:rsid w:val="00470930"/>
    <w:rsid w:val="004709C8"/>
    <w:rsid w:val="00471A2B"/>
    <w:rsid w:val="00471EEE"/>
    <w:rsid w:val="004720C0"/>
    <w:rsid w:val="004751E9"/>
    <w:rsid w:val="004753FD"/>
    <w:rsid w:val="0047652E"/>
    <w:rsid w:val="00477917"/>
    <w:rsid w:val="0048076B"/>
    <w:rsid w:val="00481A60"/>
    <w:rsid w:val="00485267"/>
    <w:rsid w:val="004852D5"/>
    <w:rsid w:val="00485C38"/>
    <w:rsid w:val="004873FA"/>
    <w:rsid w:val="00491361"/>
    <w:rsid w:val="00491E79"/>
    <w:rsid w:val="004955A9"/>
    <w:rsid w:val="004A0F21"/>
    <w:rsid w:val="004A13F4"/>
    <w:rsid w:val="004A154D"/>
    <w:rsid w:val="004A235C"/>
    <w:rsid w:val="004A4267"/>
    <w:rsid w:val="004A7110"/>
    <w:rsid w:val="004A7C2B"/>
    <w:rsid w:val="004A7E71"/>
    <w:rsid w:val="004B020E"/>
    <w:rsid w:val="004B1FD0"/>
    <w:rsid w:val="004B3628"/>
    <w:rsid w:val="004B4525"/>
    <w:rsid w:val="004B4E0D"/>
    <w:rsid w:val="004B4E2B"/>
    <w:rsid w:val="004B71D3"/>
    <w:rsid w:val="004B7F96"/>
    <w:rsid w:val="004C07CE"/>
    <w:rsid w:val="004C0905"/>
    <w:rsid w:val="004C0E40"/>
    <w:rsid w:val="004C320C"/>
    <w:rsid w:val="004C33FE"/>
    <w:rsid w:val="004C3621"/>
    <w:rsid w:val="004C480C"/>
    <w:rsid w:val="004C4FC1"/>
    <w:rsid w:val="004C65FC"/>
    <w:rsid w:val="004D03C9"/>
    <w:rsid w:val="004D1A18"/>
    <w:rsid w:val="004D2C5D"/>
    <w:rsid w:val="004D3411"/>
    <w:rsid w:val="004D393F"/>
    <w:rsid w:val="004D3B13"/>
    <w:rsid w:val="004D645C"/>
    <w:rsid w:val="004E032C"/>
    <w:rsid w:val="004E072E"/>
    <w:rsid w:val="004E0DB9"/>
    <w:rsid w:val="004E11F1"/>
    <w:rsid w:val="004E2A55"/>
    <w:rsid w:val="004E32B5"/>
    <w:rsid w:val="004E752B"/>
    <w:rsid w:val="004F0769"/>
    <w:rsid w:val="004F0F5E"/>
    <w:rsid w:val="004F2D13"/>
    <w:rsid w:val="004F415A"/>
    <w:rsid w:val="004F54E7"/>
    <w:rsid w:val="004F5670"/>
    <w:rsid w:val="004F5769"/>
    <w:rsid w:val="004F5F33"/>
    <w:rsid w:val="004F5FEC"/>
    <w:rsid w:val="00501E42"/>
    <w:rsid w:val="005052A5"/>
    <w:rsid w:val="005074F1"/>
    <w:rsid w:val="00507759"/>
    <w:rsid w:val="005103A3"/>
    <w:rsid w:val="005119B8"/>
    <w:rsid w:val="0051340A"/>
    <w:rsid w:val="00513554"/>
    <w:rsid w:val="00514A0C"/>
    <w:rsid w:val="00515123"/>
    <w:rsid w:val="00515BC8"/>
    <w:rsid w:val="005206E1"/>
    <w:rsid w:val="00521ACD"/>
    <w:rsid w:val="00521B38"/>
    <w:rsid w:val="00522141"/>
    <w:rsid w:val="0052388D"/>
    <w:rsid w:val="00523E1B"/>
    <w:rsid w:val="00525757"/>
    <w:rsid w:val="005261A6"/>
    <w:rsid w:val="0052633B"/>
    <w:rsid w:val="0052653A"/>
    <w:rsid w:val="00526D5A"/>
    <w:rsid w:val="0052764C"/>
    <w:rsid w:val="00532F9F"/>
    <w:rsid w:val="00533A33"/>
    <w:rsid w:val="00533CA2"/>
    <w:rsid w:val="00533EA3"/>
    <w:rsid w:val="005365FB"/>
    <w:rsid w:val="005407E3"/>
    <w:rsid w:val="0054141B"/>
    <w:rsid w:val="005418C2"/>
    <w:rsid w:val="00541CE8"/>
    <w:rsid w:val="005420B2"/>
    <w:rsid w:val="005451D2"/>
    <w:rsid w:val="00545AB8"/>
    <w:rsid w:val="00545EC5"/>
    <w:rsid w:val="00546F0A"/>
    <w:rsid w:val="00555296"/>
    <w:rsid w:val="0055657A"/>
    <w:rsid w:val="00557F60"/>
    <w:rsid w:val="00560539"/>
    <w:rsid w:val="005605A1"/>
    <w:rsid w:val="005605D1"/>
    <w:rsid w:val="00560DD1"/>
    <w:rsid w:val="00562091"/>
    <w:rsid w:val="00562527"/>
    <w:rsid w:val="00564183"/>
    <w:rsid w:val="00564745"/>
    <w:rsid w:val="00564BDD"/>
    <w:rsid w:val="005675EC"/>
    <w:rsid w:val="005677C1"/>
    <w:rsid w:val="005718CE"/>
    <w:rsid w:val="0057391E"/>
    <w:rsid w:val="00576CFF"/>
    <w:rsid w:val="00576FC3"/>
    <w:rsid w:val="00577834"/>
    <w:rsid w:val="00580312"/>
    <w:rsid w:val="005813A0"/>
    <w:rsid w:val="00581AA4"/>
    <w:rsid w:val="00581B15"/>
    <w:rsid w:val="00584AED"/>
    <w:rsid w:val="00585E19"/>
    <w:rsid w:val="00587FA7"/>
    <w:rsid w:val="005911AC"/>
    <w:rsid w:val="0059360C"/>
    <w:rsid w:val="005A004C"/>
    <w:rsid w:val="005A179D"/>
    <w:rsid w:val="005A2F4B"/>
    <w:rsid w:val="005A57A1"/>
    <w:rsid w:val="005A78D3"/>
    <w:rsid w:val="005B0B71"/>
    <w:rsid w:val="005B0EBD"/>
    <w:rsid w:val="005B6B06"/>
    <w:rsid w:val="005B787F"/>
    <w:rsid w:val="005C13EB"/>
    <w:rsid w:val="005C2772"/>
    <w:rsid w:val="005C42E0"/>
    <w:rsid w:val="005C68CB"/>
    <w:rsid w:val="005D02E2"/>
    <w:rsid w:val="005D0C70"/>
    <w:rsid w:val="005D0ED1"/>
    <w:rsid w:val="005D1D5D"/>
    <w:rsid w:val="005D31CE"/>
    <w:rsid w:val="005D38DE"/>
    <w:rsid w:val="005D3EBE"/>
    <w:rsid w:val="005D40C7"/>
    <w:rsid w:val="005D5C62"/>
    <w:rsid w:val="005E2241"/>
    <w:rsid w:val="005F2311"/>
    <w:rsid w:val="005F26ED"/>
    <w:rsid w:val="005F5389"/>
    <w:rsid w:val="005F553A"/>
    <w:rsid w:val="005F6F99"/>
    <w:rsid w:val="005F7112"/>
    <w:rsid w:val="0060010A"/>
    <w:rsid w:val="0060081B"/>
    <w:rsid w:val="00600D22"/>
    <w:rsid w:val="00600FA9"/>
    <w:rsid w:val="00603BE5"/>
    <w:rsid w:val="00603F59"/>
    <w:rsid w:val="00605D19"/>
    <w:rsid w:val="006116A3"/>
    <w:rsid w:val="00614D7D"/>
    <w:rsid w:val="00616425"/>
    <w:rsid w:val="006207B7"/>
    <w:rsid w:val="00622178"/>
    <w:rsid w:val="00624968"/>
    <w:rsid w:val="00627B3E"/>
    <w:rsid w:val="006301F4"/>
    <w:rsid w:val="00631832"/>
    <w:rsid w:val="00631E1A"/>
    <w:rsid w:val="00634105"/>
    <w:rsid w:val="0063487A"/>
    <w:rsid w:val="006354C3"/>
    <w:rsid w:val="006357F1"/>
    <w:rsid w:val="0063643C"/>
    <w:rsid w:val="00636A7F"/>
    <w:rsid w:val="00636CD4"/>
    <w:rsid w:val="00640568"/>
    <w:rsid w:val="0064057B"/>
    <w:rsid w:val="006405B0"/>
    <w:rsid w:val="006448DC"/>
    <w:rsid w:val="006449F8"/>
    <w:rsid w:val="00646968"/>
    <w:rsid w:val="006527CA"/>
    <w:rsid w:val="00652F76"/>
    <w:rsid w:val="00655CD5"/>
    <w:rsid w:val="006612A0"/>
    <w:rsid w:val="00662BD7"/>
    <w:rsid w:val="0066312C"/>
    <w:rsid w:val="00663428"/>
    <w:rsid w:val="00663528"/>
    <w:rsid w:val="006640CA"/>
    <w:rsid w:val="00664495"/>
    <w:rsid w:val="00664645"/>
    <w:rsid w:val="00666E37"/>
    <w:rsid w:val="006709CD"/>
    <w:rsid w:val="00670B06"/>
    <w:rsid w:val="00672C05"/>
    <w:rsid w:val="00674C9A"/>
    <w:rsid w:val="00675A8A"/>
    <w:rsid w:val="00677B1B"/>
    <w:rsid w:val="00680415"/>
    <w:rsid w:val="006819BA"/>
    <w:rsid w:val="00681F19"/>
    <w:rsid w:val="00683444"/>
    <w:rsid w:val="006859C3"/>
    <w:rsid w:val="0069094A"/>
    <w:rsid w:val="0069171C"/>
    <w:rsid w:val="00693185"/>
    <w:rsid w:val="006945B0"/>
    <w:rsid w:val="00695AAC"/>
    <w:rsid w:val="006A0BD8"/>
    <w:rsid w:val="006A2716"/>
    <w:rsid w:val="006A278B"/>
    <w:rsid w:val="006A3904"/>
    <w:rsid w:val="006A592D"/>
    <w:rsid w:val="006A63E9"/>
    <w:rsid w:val="006A6705"/>
    <w:rsid w:val="006A6ADE"/>
    <w:rsid w:val="006C0037"/>
    <w:rsid w:val="006C030B"/>
    <w:rsid w:val="006C311E"/>
    <w:rsid w:val="006C6683"/>
    <w:rsid w:val="006D0114"/>
    <w:rsid w:val="006D17F3"/>
    <w:rsid w:val="006D1CA1"/>
    <w:rsid w:val="006D2CFA"/>
    <w:rsid w:val="006D4A5C"/>
    <w:rsid w:val="006D4C96"/>
    <w:rsid w:val="006E14C0"/>
    <w:rsid w:val="006E1901"/>
    <w:rsid w:val="006E1FE6"/>
    <w:rsid w:val="006E2700"/>
    <w:rsid w:val="006E359E"/>
    <w:rsid w:val="006E45CD"/>
    <w:rsid w:val="006F163C"/>
    <w:rsid w:val="006F71B6"/>
    <w:rsid w:val="007004D4"/>
    <w:rsid w:val="00701DB2"/>
    <w:rsid w:val="00702818"/>
    <w:rsid w:val="00702C78"/>
    <w:rsid w:val="00703831"/>
    <w:rsid w:val="0070408B"/>
    <w:rsid w:val="00706443"/>
    <w:rsid w:val="0070716D"/>
    <w:rsid w:val="00710220"/>
    <w:rsid w:val="00715234"/>
    <w:rsid w:val="00715B71"/>
    <w:rsid w:val="00716A94"/>
    <w:rsid w:val="00720120"/>
    <w:rsid w:val="00720A95"/>
    <w:rsid w:val="00724A55"/>
    <w:rsid w:val="00724DEE"/>
    <w:rsid w:val="00725A7F"/>
    <w:rsid w:val="00726731"/>
    <w:rsid w:val="007302B9"/>
    <w:rsid w:val="00730E78"/>
    <w:rsid w:val="00731882"/>
    <w:rsid w:val="00731DC4"/>
    <w:rsid w:val="00733EB4"/>
    <w:rsid w:val="00736F71"/>
    <w:rsid w:val="007370E6"/>
    <w:rsid w:val="0074194A"/>
    <w:rsid w:val="00741BD6"/>
    <w:rsid w:val="007463C7"/>
    <w:rsid w:val="007464DF"/>
    <w:rsid w:val="0074784F"/>
    <w:rsid w:val="00747856"/>
    <w:rsid w:val="0075030C"/>
    <w:rsid w:val="00750E1A"/>
    <w:rsid w:val="00751FB3"/>
    <w:rsid w:val="00752F2C"/>
    <w:rsid w:val="007548C9"/>
    <w:rsid w:val="00754B95"/>
    <w:rsid w:val="0075542B"/>
    <w:rsid w:val="00755759"/>
    <w:rsid w:val="00756B71"/>
    <w:rsid w:val="00763308"/>
    <w:rsid w:val="0076365D"/>
    <w:rsid w:val="00764B79"/>
    <w:rsid w:val="0076585F"/>
    <w:rsid w:val="007669B6"/>
    <w:rsid w:val="0076785A"/>
    <w:rsid w:val="00771D51"/>
    <w:rsid w:val="007726E4"/>
    <w:rsid w:val="00776AD5"/>
    <w:rsid w:val="00777DE2"/>
    <w:rsid w:val="007813E7"/>
    <w:rsid w:val="00781E1E"/>
    <w:rsid w:val="007820ED"/>
    <w:rsid w:val="00782366"/>
    <w:rsid w:val="0078328F"/>
    <w:rsid w:val="00784EA8"/>
    <w:rsid w:val="00792559"/>
    <w:rsid w:val="00793255"/>
    <w:rsid w:val="00794388"/>
    <w:rsid w:val="00795135"/>
    <w:rsid w:val="00795944"/>
    <w:rsid w:val="007979F0"/>
    <w:rsid w:val="007A0649"/>
    <w:rsid w:val="007A2E41"/>
    <w:rsid w:val="007A3B7E"/>
    <w:rsid w:val="007A4AE2"/>
    <w:rsid w:val="007A6A05"/>
    <w:rsid w:val="007A783D"/>
    <w:rsid w:val="007B04B4"/>
    <w:rsid w:val="007B3743"/>
    <w:rsid w:val="007B593C"/>
    <w:rsid w:val="007B69B0"/>
    <w:rsid w:val="007B6B85"/>
    <w:rsid w:val="007B6C2F"/>
    <w:rsid w:val="007C13C9"/>
    <w:rsid w:val="007C5F47"/>
    <w:rsid w:val="007C6362"/>
    <w:rsid w:val="007D06A7"/>
    <w:rsid w:val="007D3631"/>
    <w:rsid w:val="007D4C39"/>
    <w:rsid w:val="007E0100"/>
    <w:rsid w:val="007E0F1C"/>
    <w:rsid w:val="007E1AC4"/>
    <w:rsid w:val="007E2851"/>
    <w:rsid w:val="007E437F"/>
    <w:rsid w:val="007E633C"/>
    <w:rsid w:val="007E6867"/>
    <w:rsid w:val="007E6D40"/>
    <w:rsid w:val="007E7051"/>
    <w:rsid w:val="007E746A"/>
    <w:rsid w:val="007E7580"/>
    <w:rsid w:val="007F0896"/>
    <w:rsid w:val="007F3630"/>
    <w:rsid w:val="007F43DD"/>
    <w:rsid w:val="007F5328"/>
    <w:rsid w:val="007F676B"/>
    <w:rsid w:val="007F7C94"/>
    <w:rsid w:val="00800E33"/>
    <w:rsid w:val="00800FBE"/>
    <w:rsid w:val="00803EC8"/>
    <w:rsid w:val="0080415B"/>
    <w:rsid w:val="0080663D"/>
    <w:rsid w:val="00806F11"/>
    <w:rsid w:val="00806F88"/>
    <w:rsid w:val="008071FD"/>
    <w:rsid w:val="00807EE5"/>
    <w:rsid w:val="0081346E"/>
    <w:rsid w:val="00814742"/>
    <w:rsid w:val="008214CA"/>
    <w:rsid w:val="00823D99"/>
    <w:rsid w:val="0082545F"/>
    <w:rsid w:val="00825ABD"/>
    <w:rsid w:val="008264BE"/>
    <w:rsid w:val="00826FBC"/>
    <w:rsid w:val="008323E5"/>
    <w:rsid w:val="00833A22"/>
    <w:rsid w:val="008354AD"/>
    <w:rsid w:val="00836BBE"/>
    <w:rsid w:val="008379F4"/>
    <w:rsid w:val="00840CF0"/>
    <w:rsid w:val="00841568"/>
    <w:rsid w:val="008433D2"/>
    <w:rsid w:val="0084378C"/>
    <w:rsid w:val="00844629"/>
    <w:rsid w:val="00850D11"/>
    <w:rsid w:val="00851B0F"/>
    <w:rsid w:val="00852F43"/>
    <w:rsid w:val="00853CF9"/>
    <w:rsid w:val="00853F7F"/>
    <w:rsid w:val="008549F9"/>
    <w:rsid w:val="00855E14"/>
    <w:rsid w:val="008574A5"/>
    <w:rsid w:val="00857F97"/>
    <w:rsid w:val="008604A9"/>
    <w:rsid w:val="008605FB"/>
    <w:rsid w:val="00862F5C"/>
    <w:rsid w:val="008633FA"/>
    <w:rsid w:val="00864408"/>
    <w:rsid w:val="00866F27"/>
    <w:rsid w:val="00870F6A"/>
    <w:rsid w:val="00872C23"/>
    <w:rsid w:val="00873E2D"/>
    <w:rsid w:val="008746C9"/>
    <w:rsid w:val="00877AD8"/>
    <w:rsid w:val="0088117E"/>
    <w:rsid w:val="00881249"/>
    <w:rsid w:val="00884CEC"/>
    <w:rsid w:val="00890837"/>
    <w:rsid w:val="0089219C"/>
    <w:rsid w:val="00894317"/>
    <w:rsid w:val="00896911"/>
    <w:rsid w:val="00897031"/>
    <w:rsid w:val="008A0238"/>
    <w:rsid w:val="008A1BEF"/>
    <w:rsid w:val="008A23EA"/>
    <w:rsid w:val="008A3C28"/>
    <w:rsid w:val="008A54DD"/>
    <w:rsid w:val="008A58BC"/>
    <w:rsid w:val="008A5D10"/>
    <w:rsid w:val="008A6014"/>
    <w:rsid w:val="008B3B91"/>
    <w:rsid w:val="008B474E"/>
    <w:rsid w:val="008B679B"/>
    <w:rsid w:val="008C0FA4"/>
    <w:rsid w:val="008C3FB8"/>
    <w:rsid w:val="008C4D11"/>
    <w:rsid w:val="008C63FE"/>
    <w:rsid w:val="008C6AE4"/>
    <w:rsid w:val="008C6C85"/>
    <w:rsid w:val="008C7464"/>
    <w:rsid w:val="008D153D"/>
    <w:rsid w:val="008D1649"/>
    <w:rsid w:val="008D1EEC"/>
    <w:rsid w:val="008D27A4"/>
    <w:rsid w:val="008D58C2"/>
    <w:rsid w:val="008E3DF1"/>
    <w:rsid w:val="008E469A"/>
    <w:rsid w:val="008E4B37"/>
    <w:rsid w:val="008E6528"/>
    <w:rsid w:val="008E66E3"/>
    <w:rsid w:val="008E72BC"/>
    <w:rsid w:val="008F0BDD"/>
    <w:rsid w:val="008F10B1"/>
    <w:rsid w:val="008F1CFE"/>
    <w:rsid w:val="008F2665"/>
    <w:rsid w:val="008F28D4"/>
    <w:rsid w:val="008F350A"/>
    <w:rsid w:val="008F55DC"/>
    <w:rsid w:val="008F5A14"/>
    <w:rsid w:val="00902473"/>
    <w:rsid w:val="009057DE"/>
    <w:rsid w:val="00907DE7"/>
    <w:rsid w:val="00910595"/>
    <w:rsid w:val="0091269C"/>
    <w:rsid w:val="00912AA6"/>
    <w:rsid w:val="0091685C"/>
    <w:rsid w:val="00923A2E"/>
    <w:rsid w:val="00926D35"/>
    <w:rsid w:val="00927CCB"/>
    <w:rsid w:val="00930BE9"/>
    <w:rsid w:val="009310BD"/>
    <w:rsid w:val="00931725"/>
    <w:rsid w:val="00931872"/>
    <w:rsid w:val="009321E5"/>
    <w:rsid w:val="009332CB"/>
    <w:rsid w:val="00941D9A"/>
    <w:rsid w:val="00942C62"/>
    <w:rsid w:val="009450B1"/>
    <w:rsid w:val="00945C16"/>
    <w:rsid w:val="0094650B"/>
    <w:rsid w:val="0094664D"/>
    <w:rsid w:val="00947BA8"/>
    <w:rsid w:val="00952AB2"/>
    <w:rsid w:val="00957D89"/>
    <w:rsid w:val="00961D4A"/>
    <w:rsid w:val="0096258A"/>
    <w:rsid w:val="00962A29"/>
    <w:rsid w:val="00962F88"/>
    <w:rsid w:val="0096305E"/>
    <w:rsid w:val="009712B1"/>
    <w:rsid w:val="0097319A"/>
    <w:rsid w:val="00975624"/>
    <w:rsid w:val="00976E7A"/>
    <w:rsid w:val="00977944"/>
    <w:rsid w:val="0098010A"/>
    <w:rsid w:val="009807E8"/>
    <w:rsid w:val="00981574"/>
    <w:rsid w:val="00981D73"/>
    <w:rsid w:val="00982000"/>
    <w:rsid w:val="00982D22"/>
    <w:rsid w:val="0098424D"/>
    <w:rsid w:val="009900AC"/>
    <w:rsid w:val="00990C45"/>
    <w:rsid w:val="00993019"/>
    <w:rsid w:val="0099633B"/>
    <w:rsid w:val="00996921"/>
    <w:rsid w:val="009A5093"/>
    <w:rsid w:val="009A5668"/>
    <w:rsid w:val="009A5EA0"/>
    <w:rsid w:val="009A6936"/>
    <w:rsid w:val="009B004E"/>
    <w:rsid w:val="009B056E"/>
    <w:rsid w:val="009B272F"/>
    <w:rsid w:val="009B6664"/>
    <w:rsid w:val="009C15BF"/>
    <w:rsid w:val="009C253E"/>
    <w:rsid w:val="009C2873"/>
    <w:rsid w:val="009C2CCF"/>
    <w:rsid w:val="009C305E"/>
    <w:rsid w:val="009C3F0F"/>
    <w:rsid w:val="009C463C"/>
    <w:rsid w:val="009C543B"/>
    <w:rsid w:val="009C6220"/>
    <w:rsid w:val="009C669D"/>
    <w:rsid w:val="009C712E"/>
    <w:rsid w:val="009C7CBD"/>
    <w:rsid w:val="009D15DD"/>
    <w:rsid w:val="009D1F96"/>
    <w:rsid w:val="009D26A0"/>
    <w:rsid w:val="009D31EB"/>
    <w:rsid w:val="009D4262"/>
    <w:rsid w:val="009D4B55"/>
    <w:rsid w:val="009D7F8C"/>
    <w:rsid w:val="009E40F4"/>
    <w:rsid w:val="009E439C"/>
    <w:rsid w:val="009E43BE"/>
    <w:rsid w:val="009E6977"/>
    <w:rsid w:val="009E7B0F"/>
    <w:rsid w:val="009F15CF"/>
    <w:rsid w:val="009F39A5"/>
    <w:rsid w:val="009F68D0"/>
    <w:rsid w:val="009F7B37"/>
    <w:rsid w:val="00A0363C"/>
    <w:rsid w:val="00A03E69"/>
    <w:rsid w:val="00A04742"/>
    <w:rsid w:val="00A05A4C"/>
    <w:rsid w:val="00A158E4"/>
    <w:rsid w:val="00A15FF8"/>
    <w:rsid w:val="00A17624"/>
    <w:rsid w:val="00A20FDA"/>
    <w:rsid w:val="00A213F9"/>
    <w:rsid w:val="00A215EC"/>
    <w:rsid w:val="00A2169E"/>
    <w:rsid w:val="00A238DA"/>
    <w:rsid w:val="00A25339"/>
    <w:rsid w:val="00A27BC3"/>
    <w:rsid w:val="00A320C4"/>
    <w:rsid w:val="00A35E8C"/>
    <w:rsid w:val="00A405B2"/>
    <w:rsid w:val="00A46298"/>
    <w:rsid w:val="00A519F1"/>
    <w:rsid w:val="00A51AB0"/>
    <w:rsid w:val="00A52F5B"/>
    <w:rsid w:val="00A56868"/>
    <w:rsid w:val="00A56CA8"/>
    <w:rsid w:val="00A604E5"/>
    <w:rsid w:val="00A61484"/>
    <w:rsid w:val="00A65992"/>
    <w:rsid w:val="00A6641D"/>
    <w:rsid w:val="00A66B02"/>
    <w:rsid w:val="00A676C6"/>
    <w:rsid w:val="00A70157"/>
    <w:rsid w:val="00A70FE4"/>
    <w:rsid w:val="00A72B88"/>
    <w:rsid w:val="00A736DD"/>
    <w:rsid w:val="00A7371F"/>
    <w:rsid w:val="00A7475A"/>
    <w:rsid w:val="00A74C4D"/>
    <w:rsid w:val="00A74D3E"/>
    <w:rsid w:val="00A74DC4"/>
    <w:rsid w:val="00A760C2"/>
    <w:rsid w:val="00A80129"/>
    <w:rsid w:val="00A80458"/>
    <w:rsid w:val="00A81F82"/>
    <w:rsid w:val="00A830F0"/>
    <w:rsid w:val="00A83B33"/>
    <w:rsid w:val="00A83F91"/>
    <w:rsid w:val="00A842F7"/>
    <w:rsid w:val="00A84711"/>
    <w:rsid w:val="00A86916"/>
    <w:rsid w:val="00A87468"/>
    <w:rsid w:val="00A8790A"/>
    <w:rsid w:val="00A90C78"/>
    <w:rsid w:val="00A94DAA"/>
    <w:rsid w:val="00AA2629"/>
    <w:rsid w:val="00AA2F31"/>
    <w:rsid w:val="00AA3003"/>
    <w:rsid w:val="00AA38EA"/>
    <w:rsid w:val="00AA61E2"/>
    <w:rsid w:val="00AB0AB9"/>
    <w:rsid w:val="00AB1BF1"/>
    <w:rsid w:val="00AB2695"/>
    <w:rsid w:val="00AB2812"/>
    <w:rsid w:val="00AB2E76"/>
    <w:rsid w:val="00AB389A"/>
    <w:rsid w:val="00AB4407"/>
    <w:rsid w:val="00AB482E"/>
    <w:rsid w:val="00AB4FD4"/>
    <w:rsid w:val="00AB56D2"/>
    <w:rsid w:val="00AC01F2"/>
    <w:rsid w:val="00AC0AA2"/>
    <w:rsid w:val="00AC2712"/>
    <w:rsid w:val="00AC2C67"/>
    <w:rsid w:val="00AC3546"/>
    <w:rsid w:val="00AC499C"/>
    <w:rsid w:val="00AC4BB5"/>
    <w:rsid w:val="00AC4C1E"/>
    <w:rsid w:val="00AC535E"/>
    <w:rsid w:val="00AC628D"/>
    <w:rsid w:val="00AC793C"/>
    <w:rsid w:val="00AD0156"/>
    <w:rsid w:val="00AD0C8E"/>
    <w:rsid w:val="00AE1B19"/>
    <w:rsid w:val="00AE526D"/>
    <w:rsid w:val="00AE54A8"/>
    <w:rsid w:val="00AE6573"/>
    <w:rsid w:val="00AF1325"/>
    <w:rsid w:val="00AF3111"/>
    <w:rsid w:val="00AF5232"/>
    <w:rsid w:val="00AF66B7"/>
    <w:rsid w:val="00AF6710"/>
    <w:rsid w:val="00AF7D31"/>
    <w:rsid w:val="00B0150F"/>
    <w:rsid w:val="00B051B2"/>
    <w:rsid w:val="00B100AC"/>
    <w:rsid w:val="00B119B7"/>
    <w:rsid w:val="00B134DD"/>
    <w:rsid w:val="00B13815"/>
    <w:rsid w:val="00B13F14"/>
    <w:rsid w:val="00B13F62"/>
    <w:rsid w:val="00B162A9"/>
    <w:rsid w:val="00B21964"/>
    <w:rsid w:val="00B21F93"/>
    <w:rsid w:val="00B22E34"/>
    <w:rsid w:val="00B238A2"/>
    <w:rsid w:val="00B25E3B"/>
    <w:rsid w:val="00B277C4"/>
    <w:rsid w:val="00B32DC8"/>
    <w:rsid w:val="00B344D8"/>
    <w:rsid w:val="00B34CC7"/>
    <w:rsid w:val="00B36B1A"/>
    <w:rsid w:val="00B40917"/>
    <w:rsid w:val="00B40DA5"/>
    <w:rsid w:val="00B41FFB"/>
    <w:rsid w:val="00B43743"/>
    <w:rsid w:val="00B469E0"/>
    <w:rsid w:val="00B514F9"/>
    <w:rsid w:val="00B56572"/>
    <w:rsid w:val="00B56705"/>
    <w:rsid w:val="00B56DC7"/>
    <w:rsid w:val="00B571F6"/>
    <w:rsid w:val="00B61B5E"/>
    <w:rsid w:val="00B655C5"/>
    <w:rsid w:val="00B66A1B"/>
    <w:rsid w:val="00B71AC4"/>
    <w:rsid w:val="00B72F48"/>
    <w:rsid w:val="00B73313"/>
    <w:rsid w:val="00B73BB7"/>
    <w:rsid w:val="00B7433C"/>
    <w:rsid w:val="00B74FBD"/>
    <w:rsid w:val="00B77CE6"/>
    <w:rsid w:val="00B802AA"/>
    <w:rsid w:val="00B80D18"/>
    <w:rsid w:val="00B811D0"/>
    <w:rsid w:val="00B81BAB"/>
    <w:rsid w:val="00B827BA"/>
    <w:rsid w:val="00B86D5B"/>
    <w:rsid w:val="00B90CDA"/>
    <w:rsid w:val="00B91E40"/>
    <w:rsid w:val="00B9359E"/>
    <w:rsid w:val="00BA1157"/>
    <w:rsid w:val="00BA4D8E"/>
    <w:rsid w:val="00BA5E29"/>
    <w:rsid w:val="00BA77D3"/>
    <w:rsid w:val="00BA7E8B"/>
    <w:rsid w:val="00BB0326"/>
    <w:rsid w:val="00BB37EF"/>
    <w:rsid w:val="00BB3D54"/>
    <w:rsid w:val="00BB57C3"/>
    <w:rsid w:val="00BB77C4"/>
    <w:rsid w:val="00BB7EC9"/>
    <w:rsid w:val="00BC0A42"/>
    <w:rsid w:val="00BC0B4F"/>
    <w:rsid w:val="00BC154B"/>
    <w:rsid w:val="00BC5374"/>
    <w:rsid w:val="00BC7DA5"/>
    <w:rsid w:val="00BD03ED"/>
    <w:rsid w:val="00BD0B7F"/>
    <w:rsid w:val="00BD1109"/>
    <w:rsid w:val="00BD14B6"/>
    <w:rsid w:val="00BD3C18"/>
    <w:rsid w:val="00BE1EC1"/>
    <w:rsid w:val="00BE20E4"/>
    <w:rsid w:val="00BE23FD"/>
    <w:rsid w:val="00BE3304"/>
    <w:rsid w:val="00BE3D4A"/>
    <w:rsid w:val="00BE3D95"/>
    <w:rsid w:val="00BE4E60"/>
    <w:rsid w:val="00BE5B4E"/>
    <w:rsid w:val="00BE60E6"/>
    <w:rsid w:val="00BF0860"/>
    <w:rsid w:val="00BF08D7"/>
    <w:rsid w:val="00BF101A"/>
    <w:rsid w:val="00BF54A7"/>
    <w:rsid w:val="00BF7DD9"/>
    <w:rsid w:val="00C00B00"/>
    <w:rsid w:val="00C02892"/>
    <w:rsid w:val="00C04233"/>
    <w:rsid w:val="00C05043"/>
    <w:rsid w:val="00C05FA3"/>
    <w:rsid w:val="00C13055"/>
    <w:rsid w:val="00C14B96"/>
    <w:rsid w:val="00C20E60"/>
    <w:rsid w:val="00C21135"/>
    <w:rsid w:val="00C21EAC"/>
    <w:rsid w:val="00C2307C"/>
    <w:rsid w:val="00C2721F"/>
    <w:rsid w:val="00C27CBA"/>
    <w:rsid w:val="00C30493"/>
    <w:rsid w:val="00C34597"/>
    <w:rsid w:val="00C347D1"/>
    <w:rsid w:val="00C34ADC"/>
    <w:rsid w:val="00C34FEE"/>
    <w:rsid w:val="00C360E3"/>
    <w:rsid w:val="00C368A4"/>
    <w:rsid w:val="00C40D26"/>
    <w:rsid w:val="00C41FAF"/>
    <w:rsid w:val="00C428F4"/>
    <w:rsid w:val="00C4308E"/>
    <w:rsid w:val="00C4434A"/>
    <w:rsid w:val="00C4458F"/>
    <w:rsid w:val="00C45996"/>
    <w:rsid w:val="00C46E99"/>
    <w:rsid w:val="00C50B5D"/>
    <w:rsid w:val="00C51276"/>
    <w:rsid w:val="00C52E74"/>
    <w:rsid w:val="00C53A77"/>
    <w:rsid w:val="00C54164"/>
    <w:rsid w:val="00C55BEB"/>
    <w:rsid w:val="00C55D2C"/>
    <w:rsid w:val="00C5643B"/>
    <w:rsid w:val="00C56B41"/>
    <w:rsid w:val="00C67CFF"/>
    <w:rsid w:val="00C70056"/>
    <w:rsid w:val="00C71078"/>
    <w:rsid w:val="00C715FA"/>
    <w:rsid w:val="00C71EBF"/>
    <w:rsid w:val="00C73EC5"/>
    <w:rsid w:val="00C74ADF"/>
    <w:rsid w:val="00C7779E"/>
    <w:rsid w:val="00C809E8"/>
    <w:rsid w:val="00C81674"/>
    <w:rsid w:val="00C81D99"/>
    <w:rsid w:val="00C8271A"/>
    <w:rsid w:val="00C83616"/>
    <w:rsid w:val="00C83C7C"/>
    <w:rsid w:val="00C84557"/>
    <w:rsid w:val="00C847B1"/>
    <w:rsid w:val="00C84C1E"/>
    <w:rsid w:val="00C85A24"/>
    <w:rsid w:val="00C86A47"/>
    <w:rsid w:val="00C90C20"/>
    <w:rsid w:val="00C91823"/>
    <w:rsid w:val="00C919E8"/>
    <w:rsid w:val="00C933BF"/>
    <w:rsid w:val="00C93B15"/>
    <w:rsid w:val="00C96AA2"/>
    <w:rsid w:val="00CA0F6B"/>
    <w:rsid w:val="00CA3348"/>
    <w:rsid w:val="00CA4C3E"/>
    <w:rsid w:val="00CA607D"/>
    <w:rsid w:val="00CA6EC3"/>
    <w:rsid w:val="00CB0833"/>
    <w:rsid w:val="00CB1110"/>
    <w:rsid w:val="00CB163A"/>
    <w:rsid w:val="00CB306B"/>
    <w:rsid w:val="00CB6668"/>
    <w:rsid w:val="00CB7D9F"/>
    <w:rsid w:val="00CC1F3A"/>
    <w:rsid w:val="00CC4E43"/>
    <w:rsid w:val="00CC5201"/>
    <w:rsid w:val="00CC6572"/>
    <w:rsid w:val="00CC6D17"/>
    <w:rsid w:val="00CD163A"/>
    <w:rsid w:val="00CD2A3B"/>
    <w:rsid w:val="00CD35C5"/>
    <w:rsid w:val="00CD5718"/>
    <w:rsid w:val="00CD5DEE"/>
    <w:rsid w:val="00CD6D54"/>
    <w:rsid w:val="00CD7FA1"/>
    <w:rsid w:val="00CE0317"/>
    <w:rsid w:val="00CE0680"/>
    <w:rsid w:val="00CE1EB6"/>
    <w:rsid w:val="00CE2331"/>
    <w:rsid w:val="00CE2BA1"/>
    <w:rsid w:val="00CE4D6A"/>
    <w:rsid w:val="00CE6DB0"/>
    <w:rsid w:val="00CE74D8"/>
    <w:rsid w:val="00CF0135"/>
    <w:rsid w:val="00CF3825"/>
    <w:rsid w:val="00CF50D5"/>
    <w:rsid w:val="00CF64D8"/>
    <w:rsid w:val="00CF6C32"/>
    <w:rsid w:val="00D01387"/>
    <w:rsid w:val="00D015B8"/>
    <w:rsid w:val="00D02FE6"/>
    <w:rsid w:val="00D0341A"/>
    <w:rsid w:val="00D06B33"/>
    <w:rsid w:val="00D1184C"/>
    <w:rsid w:val="00D13B87"/>
    <w:rsid w:val="00D14CDE"/>
    <w:rsid w:val="00D203AB"/>
    <w:rsid w:val="00D22DF8"/>
    <w:rsid w:val="00D2372E"/>
    <w:rsid w:val="00D24012"/>
    <w:rsid w:val="00D25632"/>
    <w:rsid w:val="00D3294E"/>
    <w:rsid w:val="00D331BA"/>
    <w:rsid w:val="00D35F0A"/>
    <w:rsid w:val="00D36E45"/>
    <w:rsid w:val="00D40437"/>
    <w:rsid w:val="00D40FBA"/>
    <w:rsid w:val="00D41DE6"/>
    <w:rsid w:val="00D432FA"/>
    <w:rsid w:val="00D46F00"/>
    <w:rsid w:val="00D4781A"/>
    <w:rsid w:val="00D508F8"/>
    <w:rsid w:val="00D51703"/>
    <w:rsid w:val="00D51B0A"/>
    <w:rsid w:val="00D51DD8"/>
    <w:rsid w:val="00D544AF"/>
    <w:rsid w:val="00D616BE"/>
    <w:rsid w:val="00D61A60"/>
    <w:rsid w:val="00D61DAA"/>
    <w:rsid w:val="00D6276D"/>
    <w:rsid w:val="00D669D7"/>
    <w:rsid w:val="00D66BD7"/>
    <w:rsid w:val="00D709A7"/>
    <w:rsid w:val="00D71789"/>
    <w:rsid w:val="00D7336A"/>
    <w:rsid w:val="00D74CBE"/>
    <w:rsid w:val="00D75D61"/>
    <w:rsid w:val="00D76260"/>
    <w:rsid w:val="00D77E4C"/>
    <w:rsid w:val="00D81743"/>
    <w:rsid w:val="00D81AD3"/>
    <w:rsid w:val="00D84696"/>
    <w:rsid w:val="00D849B3"/>
    <w:rsid w:val="00D85248"/>
    <w:rsid w:val="00D863A5"/>
    <w:rsid w:val="00D87AEA"/>
    <w:rsid w:val="00D87B62"/>
    <w:rsid w:val="00D90010"/>
    <w:rsid w:val="00D9027A"/>
    <w:rsid w:val="00D906E8"/>
    <w:rsid w:val="00D90FE3"/>
    <w:rsid w:val="00D91922"/>
    <w:rsid w:val="00D91E8B"/>
    <w:rsid w:val="00D92485"/>
    <w:rsid w:val="00D94BF5"/>
    <w:rsid w:val="00D95377"/>
    <w:rsid w:val="00D960D9"/>
    <w:rsid w:val="00D96A0D"/>
    <w:rsid w:val="00D97E6F"/>
    <w:rsid w:val="00DA035F"/>
    <w:rsid w:val="00DA127B"/>
    <w:rsid w:val="00DA1ABB"/>
    <w:rsid w:val="00DA282A"/>
    <w:rsid w:val="00DA474E"/>
    <w:rsid w:val="00DA475C"/>
    <w:rsid w:val="00DA47BA"/>
    <w:rsid w:val="00DA490C"/>
    <w:rsid w:val="00DA6E99"/>
    <w:rsid w:val="00DB3910"/>
    <w:rsid w:val="00DB4B26"/>
    <w:rsid w:val="00DB4CAA"/>
    <w:rsid w:val="00DB6151"/>
    <w:rsid w:val="00DB7905"/>
    <w:rsid w:val="00DC18A4"/>
    <w:rsid w:val="00DC205F"/>
    <w:rsid w:val="00DC28FD"/>
    <w:rsid w:val="00DC3008"/>
    <w:rsid w:val="00DC368E"/>
    <w:rsid w:val="00DC5D95"/>
    <w:rsid w:val="00DC6E1B"/>
    <w:rsid w:val="00DC6E89"/>
    <w:rsid w:val="00DC7D79"/>
    <w:rsid w:val="00DC7F1C"/>
    <w:rsid w:val="00DD001E"/>
    <w:rsid w:val="00DD096B"/>
    <w:rsid w:val="00DD0F39"/>
    <w:rsid w:val="00DD16CA"/>
    <w:rsid w:val="00DD4549"/>
    <w:rsid w:val="00DD54ED"/>
    <w:rsid w:val="00DD5522"/>
    <w:rsid w:val="00DD5C60"/>
    <w:rsid w:val="00DE41C3"/>
    <w:rsid w:val="00DE64D3"/>
    <w:rsid w:val="00DE6E20"/>
    <w:rsid w:val="00DE7DE3"/>
    <w:rsid w:val="00DE7EC3"/>
    <w:rsid w:val="00DF0060"/>
    <w:rsid w:val="00DF28DC"/>
    <w:rsid w:val="00DF3D16"/>
    <w:rsid w:val="00DF3E4A"/>
    <w:rsid w:val="00DF4515"/>
    <w:rsid w:val="00DF7EDE"/>
    <w:rsid w:val="00E01871"/>
    <w:rsid w:val="00E024E9"/>
    <w:rsid w:val="00E02E64"/>
    <w:rsid w:val="00E04277"/>
    <w:rsid w:val="00E04C72"/>
    <w:rsid w:val="00E05A41"/>
    <w:rsid w:val="00E06CF7"/>
    <w:rsid w:val="00E1053E"/>
    <w:rsid w:val="00E11D26"/>
    <w:rsid w:val="00E128D2"/>
    <w:rsid w:val="00E12CF4"/>
    <w:rsid w:val="00E14EFA"/>
    <w:rsid w:val="00E15BFE"/>
    <w:rsid w:val="00E20652"/>
    <w:rsid w:val="00E20E35"/>
    <w:rsid w:val="00E22364"/>
    <w:rsid w:val="00E230F7"/>
    <w:rsid w:val="00E23D2C"/>
    <w:rsid w:val="00E26190"/>
    <w:rsid w:val="00E26CEA"/>
    <w:rsid w:val="00E27625"/>
    <w:rsid w:val="00E325AA"/>
    <w:rsid w:val="00E32A32"/>
    <w:rsid w:val="00E411E3"/>
    <w:rsid w:val="00E4175B"/>
    <w:rsid w:val="00E42123"/>
    <w:rsid w:val="00E42204"/>
    <w:rsid w:val="00E4261D"/>
    <w:rsid w:val="00E42AA8"/>
    <w:rsid w:val="00E44BF0"/>
    <w:rsid w:val="00E50A04"/>
    <w:rsid w:val="00E51F4C"/>
    <w:rsid w:val="00E5448F"/>
    <w:rsid w:val="00E54869"/>
    <w:rsid w:val="00E55E68"/>
    <w:rsid w:val="00E569F9"/>
    <w:rsid w:val="00E56F3C"/>
    <w:rsid w:val="00E60425"/>
    <w:rsid w:val="00E60888"/>
    <w:rsid w:val="00E60D08"/>
    <w:rsid w:val="00E6379D"/>
    <w:rsid w:val="00E63898"/>
    <w:rsid w:val="00E63D1C"/>
    <w:rsid w:val="00E654AB"/>
    <w:rsid w:val="00E70574"/>
    <w:rsid w:val="00E70A64"/>
    <w:rsid w:val="00E7182E"/>
    <w:rsid w:val="00E724F7"/>
    <w:rsid w:val="00E73893"/>
    <w:rsid w:val="00E73AA2"/>
    <w:rsid w:val="00E75A90"/>
    <w:rsid w:val="00E77AC7"/>
    <w:rsid w:val="00E80CFF"/>
    <w:rsid w:val="00E811AA"/>
    <w:rsid w:val="00E8186D"/>
    <w:rsid w:val="00E83003"/>
    <w:rsid w:val="00E90B2F"/>
    <w:rsid w:val="00E91F27"/>
    <w:rsid w:val="00E92760"/>
    <w:rsid w:val="00E94205"/>
    <w:rsid w:val="00E96037"/>
    <w:rsid w:val="00E96A6F"/>
    <w:rsid w:val="00E96D1A"/>
    <w:rsid w:val="00E96D35"/>
    <w:rsid w:val="00EA5F6D"/>
    <w:rsid w:val="00EB2ACA"/>
    <w:rsid w:val="00EB2B68"/>
    <w:rsid w:val="00EB47F8"/>
    <w:rsid w:val="00EB50F4"/>
    <w:rsid w:val="00EB549E"/>
    <w:rsid w:val="00EB61AA"/>
    <w:rsid w:val="00EC2314"/>
    <w:rsid w:val="00EC50A8"/>
    <w:rsid w:val="00ED0745"/>
    <w:rsid w:val="00ED1875"/>
    <w:rsid w:val="00ED47CE"/>
    <w:rsid w:val="00EE0EC2"/>
    <w:rsid w:val="00EE1155"/>
    <w:rsid w:val="00EE36AF"/>
    <w:rsid w:val="00EE5C9A"/>
    <w:rsid w:val="00EE5CB9"/>
    <w:rsid w:val="00EE7053"/>
    <w:rsid w:val="00EF0AEC"/>
    <w:rsid w:val="00EF113A"/>
    <w:rsid w:val="00EF2229"/>
    <w:rsid w:val="00EF2EEA"/>
    <w:rsid w:val="00EF31A3"/>
    <w:rsid w:val="00EF38A1"/>
    <w:rsid w:val="00EF562B"/>
    <w:rsid w:val="00EF5733"/>
    <w:rsid w:val="00EF7293"/>
    <w:rsid w:val="00F0328D"/>
    <w:rsid w:val="00F04B2A"/>
    <w:rsid w:val="00F065DB"/>
    <w:rsid w:val="00F076B8"/>
    <w:rsid w:val="00F101F0"/>
    <w:rsid w:val="00F10257"/>
    <w:rsid w:val="00F1141A"/>
    <w:rsid w:val="00F119B8"/>
    <w:rsid w:val="00F11F6A"/>
    <w:rsid w:val="00F170AA"/>
    <w:rsid w:val="00F174C1"/>
    <w:rsid w:val="00F20268"/>
    <w:rsid w:val="00F20402"/>
    <w:rsid w:val="00F20D71"/>
    <w:rsid w:val="00F22B57"/>
    <w:rsid w:val="00F25086"/>
    <w:rsid w:val="00F25955"/>
    <w:rsid w:val="00F25DC5"/>
    <w:rsid w:val="00F31D29"/>
    <w:rsid w:val="00F335F4"/>
    <w:rsid w:val="00F33CBD"/>
    <w:rsid w:val="00F36B61"/>
    <w:rsid w:val="00F36EE6"/>
    <w:rsid w:val="00F37CCE"/>
    <w:rsid w:val="00F40919"/>
    <w:rsid w:val="00F40E55"/>
    <w:rsid w:val="00F424CD"/>
    <w:rsid w:val="00F429AA"/>
    <w:rsid w:val="00F45BBA"/>
    <w:rsid w:val="00F46046"/>
    <w:rsid w:val="00F512DD"/>
    <w:rsid w:val="00F529E4"/>
    <w:rsid w:val="00F541AD"/>
    <w:rsid w:val="00F5462E"/>
    <w:rsid w:val="00F56FE4"/>
    <w:rsid w:val="00F57B1B"/>
    <w:rsid w:val="00F618A9"/>
    <w:rsid w:val="00F61BAA"/>
    <w:rsid w:val="00F620F5"/>
    <w:rsid w:val="00F6618E"/>
    <w:rsid w:val="00F66219"/>
    <w:rsid w:val="00F6631E"/>
    <w:rsid w:val="00F66933"/>
    <w:rsid w:val="00F70C37"/>
    <w:rsid w:val="00F712B7"/>
    <w:rsid w:val="00F71785"/>
    <w:rsid w:val="00F718C7"/>
    <w:rsid w:val="00F71AC9"/>
    <w:rsid w:val="00F71FE1"/>
    <w:rsid w:val="00F7212B"/>
    <w:rsid w:val="00F72652"/>
    <w:rsid w:val="00F76D7D"/>
    <w:rsid w:val="00F82249"/>
    <w:rsid w:val="00F8464A"/>
    <w:rsid w:val="00F8656F"/>
    <w:rsid w:val="00F86595"/>
    <w:rsid w:val="00F8673C"/>
    <w:rsid w:val="00F86CF9"/>
    <w:rsid w:val="00F8751C"/>
    <w:rsid w:val="00F90BCC"/>
    <w:rsid w:val="00F93785"/>
    <w:rsid w:val="00F945FB"/>
    <w:rsid w:val="00F96F72"/>
    <w:rsid w:val="00FA15F1"/>
    <w:rsid w:val="00FA2071"/>
    <w:rsid w:val="00FA3757"/>
    <w:rsid w:val="00FA40FA"/>
    <w:rsid w:val="00FA5A7C"/>
    <w:rsid w:val="00FA65A4"/>
    <w:rsid w:val="00FA69A2"/>
    <w:rsid w:val="00FA77A7"/>
    <w:rsid w:val="00FB1599"/>
    <w:rsid w:val="00FB47EE"/>
    <w:rsid w:val="00FB7D71"/>
    <w:rsid w:val="00FC1B18"/>
    <w:rsid w:val="00FC2274"/>
    <w:rsid w:val="00FC2E86"/>
    <w:rsid w:val="00FC4E36"/>
    <w:rsid w:val="00FC741F"/>
    <w:rsid w:val="00FC7AB4"/>
    <w:rsid w:val="00FD0E4B"/>
    <w:rsid w:val="00FD12BD"/>
    <w:rsid w:val="00FD44C7"/>
    <w:rsid w:val="00FE0268"/>
    <w:rsid w:val="00FE180B"/>
    <w:rsid w:val="00FE1A5E"/>
    <w:rsid w:val="00FE29A0"/>
    <w:rsid w:val="00FE751E"/>
    <w:rsid w:val="00FF1C55"/>
    <w:rsid w:val="00FF2759"/>
    <w:rsid w:val="00FF47FA"/>
    <w:rsid w:val="00FF4A3D"/>
    <w:rsid w:val="00FF4F70"/>
    <w:rsid w:val="00FF53CA"/>
    <w:rsid w:val="00FF7B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7822"/>
  <w15:docId w15:val="{6751B811-834F-4E2B-9232-C63D35B1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7DE2"/>
    <w:rPr>
      <w:sz w:val="24"/>
      <w:szCs w:val="24"/>
    </w:rPr>
  </w:style>
  <w:style w:type="paragraph" w:styleId="Titolo1">
    <w:name w:val="heading 1"/>
    <w:basedOn w:val="Normale"/>
    <w:next w:val="Normale"/>
    <w:qFormat/>
    <w:rsid w:val="00E73893"/>
    <w:pPr>
      <w:keepNext/>
      <w:outlineLvl w:val="0"/>
    </w:pPr>
    <w:rPr>
      <w:b/>
      <w:bCs/>
      <w:sz w:val="22"/>
    </w:rPr>
  </w:style>
  <w:style w:type="paragraph" w:styleId="Titolo2">
    <w:name w:val="heading 2"/>
    <w:basedOn w:val="Normale"/>
    <w:next w:val="Normale"/>
    <w:qFormat/>
    <w:rsid w:val="00E73893"/>
    <w:pPr>
      <w:keepNext/>
      <w:jc w:val="right"/>
      <w:outlineLvl w:val="1"/>
    </w:pPr>
    <w:rPr>
      <w:b/>
      <w:sz w:val="28"/>
    </w:rPr>
  </w:style>
  <w:style w:type="paragraph" w:styleId="Titolo3">
    <w:name w:val="heading 3"/>
    <w:basedOn w:val="Normale"/>
    <w:next w:val="Normale"/>
    <w:qFormat/>
    <w:rsid w:val="00E73893"/>
    <w:pPr>
      <w:keepNext/>
      <w:jc w:val="right"/>
      <w:outlineLvl w:val="2"/>
    </w:pPr>
    <w:rPr>
      <w:sz w:val="28"/>
    </w:rPr>
  </w:style>
  <w:style w:type="paragraph" w:styleId="Titolo4">
    <w:name w:val="heading 4"/>
    <w:basedOn w:val="Normale"/>
    <w:next w:val="Normale"/>
    <w:qFormat/>
    <w:rsid w:val="00E73893"/>
    <w:pPr>
      <w:keepNext/>
      <w:jc w:val="center"/>
      <w:outlineLvl w:val="3"/>
    </w:pPr>
    <w:rPr>
      <w:b/>
    </w:rPr>
  </w:style>
  <w:style w:type="paragraph" w:styleId="Titolo5">
    <w:name w:val="heading 5"/>
    <w:basedOn w:val="Normale"/>
    <w:next w:val="Normale"/>
    <w:qFormat/>
    <w:rsid w:val="00E73893"/>
    <w:pPr>
      <w:keepNext/>
      <w:jc w:val="center"/>
      <w:outlineLvl w:val="4"/>
    </w:pPr>
    <w:rPr>
      <w:rFonts w:ascii="Arial" w:hAnsi="Arial"/>
      <w:b/>
      <w:sz w:val="36"/>
      <w:szCs w:val="20"/>
    </w:rPr>
  </w:style>
  <w:style w:type="paragraph" w:styleId="Titolo6">
    <w:name w:val="heading 6"/>
    <w:basedOn w:val="Normale"/>
    <w:next w:val="Normale"/>
    <w:qFormat/>
    <w:rsid w:val="00E73893"/>
    <w:pPr>
      <w:keepNext/>
      <w:outlineLvl w:val="5"/>
    </w:pPr>
    <w:rPr>
      <w:b/>
    </w:rPr>
  </w:style>
  <w:style w:type="paragraph" w:styleId="Titolo7">
    <w:name w:val="heading 7"/>
    <w:basedOn w:val="Normale"/>
    <w:next w:val="Normale"/>
    <w:qFormat/>
    <w:rsid w:val="00E73893"/>
    <w:pPr>
      <w:keepNext/>
      <w:jc w:val="right"/>
      <w:outlineLvl w:val="6"/>
    </w:pPr>
    <w:rPr>
      <w:b/>
      <w:bCs/>
    </w:rPr>
  </w:style>
  <w:style w:type="paragraph" w:styleId="Titolo8">
    <w:name w:val="heading 8"/>
    <w:basedOn w:val="Normale"/>
    <w:next w:val="Normale"/>
    <w:qFormat/>
    <w:rsid w:val="00E73893"/>
    <w:pPr>
      <w:keepNext/>
      <w:jc w:val="center"/>
      <w:outlineLvl w:val="7"/>
    </w:pPr>
  </w:style>
  <w:style w:type="paragraph" w:styleId="Titolo9">
    <w:name w:val="heading 9"/>
    <w:basedOn w:val="Normale"/>
    <w:next w:val="Normale"/>
    <w:link w:val="Titolo9Carattere"/>
    <w:qFormat/>
    <w:rsid w:val="00E73893"/>
    <w:pPr>
      <w:keepNext/>
      <w:ind w:right="552"/>
      <w:jc w:val="righ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73893"/>
    <w:pPr>
      <w:tabs>
        <w:tab w:val="center" w:pos="4819"/>
        <w:tab w:val="right" w:pos="9638"/>
      </w:tabs>
    </w:pPr>
  </w:style>
  <w:style w:type="paragraph" w:styleId="Pidipagina">
    <w:name w:val="footer"/>
    <w:basedOn w:val="Normale"/>
    <w:link w:val="PidipaginaCarattere"/>
    <w:uiPriority w:val="99"/>
    <w:rsid w:val="00E73893"/>
    <w:pPr>
      <w:tabs>
        <w:tab w:val="center" w:pos="4819"/>
        <w:tab w:val="right" w:pos="9638"/>
      </w:tabs>
    </w:pPr>
  </w:style>
  <w:style w:type="paragraph" w:styleId="Didascalia">
    <w:name w:val="caption"/>
    <w:basedOn w:val="Normale"/>
    <w:next w:val="Normale"/>
    <w:qFormat/>
    <w:rsid w:val="00E73893"/>
    <w:rPr>
      <w:rFonts w:ascii="Arial" w:hAnsi="Arial"/>
      <w:b/>
      <w:sz w:val="34"/>
      <w:szCs w:val="20"/>
    </w:rPr>
  </w:style>
  <w:style w:type="character" w:styleId="Collegamentoipertestuale">
    <w:name w:val="Hyperlink"/>
    <w:basedOn w:val="Carpredefinitoparagrafo"/>
    <w:semiHidden/>
    <w:rsid w:val="00E73893"/>
    <w:rPr>
      <w:color w:val="0000FF"/>
      <w:u w:val="single"/>
    </w:rPr>
  </w:style>
  <w:style w:type="character" w:styleId="Collegamentovisitato">
    <w:name w:val="FollowedHyperlink"/>
    <w:basedOn w:val="Carpredefinitoparagrafo"/>
    <w:semiHidden/>
    <w:rsid w:val="00E73893"/>
    <w:rPr>
      <w:color w:val="800080"/>
      <w:u w:val="single"/>
    </w:rPr>
  </w:style>
  <w:style w:type="paragraph" w:styleId="Corpotesto">
    <w:name w:val="Body Text"/>
    <w:basedOn w:val="Normale"/>
    <w:link w:val="CorpotestoCarattere"/>
    <w:semiHidden/>
    <w:rsid w:val="00E73893"/>
  </w:style>
  <w:style w:type="paragraph" w:styleId="Rientrocorpodeltesto">
    <w:name w:val="Body Text Indent"/>
    <w:basedOn w:val="Normale"/>
    <w:link w:val="RientrocorpodeltestoCarattere"/>
    <w:semiHidden/>
    <w:rsid w:val="00E73893"/>
    <w:pPr>
      <w:ind w:left="1134"/>
      <w:jc w:val="both"/>
    </w:pPr>
  </w:style>
  <w:style w:type="paragraph" w:styleId="Corpodeltesto2">
    <w:name w:val="Body Text 2"/>
    <w:basedOn w:val="Normale"/>
    <w:link w:val="Corpodeltesto2Carattere"/>
    <w:semiHidden/>
    <w:rsid w:val="00E73893"/>
    <w:pPr>
      <w:jc w:val="both"/>
    </w:pPr>
  </w:style>
  <w:style w:type="paragraph" w:styleId="Corpodeltesto3">
    <w:name w:val="Body Text 3"/>
    <w:basedOn w:val="Normale"/>
    <w:semiHidden/>
    <w:rsid w:val="00E73893"/>
    <w:pPr>
      <w:jc w:val="both"/>
    </w:pPr>
    <w:rPr>
      <w:sz w:val="20"/>
    </w:rPr>
  </w:style>
  <w:style w:type="paragraph" w:styleId="Testodelblocco">
    <w:name w:val="Block Text"/>
    <w:basedOn w:val="Normale"/>
    <w:semiHidden/>
    <w:rsid w:val="00E73893"/>
    <w:pPr>
      <w:ind w:left="709" w:right="282"/>
      <w:jc w:val="both"/>
    </w:pPr>
    <w:rPr>
      <w:sz w:val="28"/>
    </w:rPr>
  </w:style>
  <w:style w:type="paragraph" w:styleId="Rientrocorpodeltesto2">
    <w:name w:val="Body Text Indent 2"/>
    <w:basedOn w:val="Normale"/>
    <w:semiHidden/>
    <w:rsid w:val="00E73893"/>
    <w:pPr>
      <w:ind w:left="360"/>
      <w:jc w:val="both"/>
    </w:pPr>
  </w:style>
  <w:style w:type="paragraph" w:styleId="Testofumetto">
    <w:name w:val="Balloon Text"/>
    <w:basedOn w:val="Normale"/>
    <w:link w:val="TestofumettoCarattere"/>
    <w:uiPriority w:val="99"/>
    <w:semiHidden/>
    <w:unhideWhenUsed/>
    <w:rsid w:val="000D6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11D"/>
    <w:rPr>
      <w:rFonts w:ascii="Tahoma" w:hAnsi="Tahoma" w:cs="Tahoma"/>
      <w:sz w:val="16"/>
      <w:szCs w:val="16"/>
    </w:rPr>
  </w:style>
  <w:style w:type="paragraph" w:styleId="Paragrafoelenco">
    <w:name w:val="List Paragraph"/>
    <w:basedOn w:val="Normale"/>
    <w:uiPriority w:val="34"/>
    <w:qFormat/>
    <w:rsid w:val="00DC205F"/>
    <w:pPr>
      <w:ind w:left="720"/>
      <w:contextualSpacing/>
    </w:pPr>
  </w:style>
  <w:style w:type="character" w:customStyle="1" w:styleId="PidipaginaCarattere">
    <w:name w:val="Piè di pagina Carattere"/>
    <w:basedOn w:val="Carpredefinitoparagrafo"/>
    <w:link w:val="Pidipagina"/>
    <w:uiPriority w:val="99"/>
    <w:rsid w:val="0029727B"/>
    <w:rPr>
      <w:sz w:val="24"/>
      <w:szCs w:val="24"/>
    </w:rPr>
  </w:style>
  <w:style w:type="paragraph" w:styleId="Testonotaapidipagina">
    <w:name w:val="footnote text"/>
    <w:basedOn w:val="Normale"/>
    <w:link w:val="TestonotaapidipaginaCarattere"/>
    <w:semiHidden/>
    <w:rsid w:val="00FF2759"/>
    <w:pPr>
      <w:jc w:val="both"/>
    </w:pPr>
    <w:rPr>
      <w:sz w:val="20"/>
      <w:szCs w:val="20"/>
    </w:rPr>
  </w:style>
  <w:style w:type="character" w:customStyle="1" w:styleId="TestonotaapidipaginaCarattere">
    <w:name w:val="Testo nota a piè di pagina Carattere"/>
    <w:basedOn w:val="Carpredefinitoparagrafo"/>
    <w:link w:val="Testonotaapidipagina"/>
    <w:semiHidden/>
    <w:rsid w:val="00FF2759"/>
  </w:style>
  <w:style w:type="character" w:styleId="Rimandonotaapidipagina">
    <w:name w:val="footnote reference"/>
    <w:basedOn w:val="Carpredefinitoparagrafo"/>
    <w:semiHidden/>
    <w:rsid w:val="00FF2759"/>
    <w:rPr>
      <w:vertAlign w:val="superscript"/>
    </w:rPr>
  </w:style>
  <w:style w:type="table" w:styleId="Grigliatabella">
    <w:name w:val="Table Grid"/>
    <w:basedOn w:val="Tabellanormale"/>
    <w:uiPriority w:val="59"/>
    <w:rsid w:val="00166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qFormat/>
    <w:rsid w:val="006A6705"/>
    <w:rPr>
      <w:b/>
      <w:bCs/>
    </w:rPr>
  </w:style>
  <w:style w:type="character" w:customStyle="1" w:styleId="CorpotestoCarattere">
    <w:name w:val="Corpo testo Carattere"/>
    <w:basedOn w:val="Carpredefinitoparagrafo"/>
    <w:link w:val="Corpotesto"/>
    <w:semiHidden/>
    <w:rsid w:val="000842BC"/>
    <w:rPr>
      <w:sz w:val="24"/>
      <w:szCs w:val="24"/>
    </w:rPr>
  </w:style>
  <w:style w:type="character" w:customStyle="1" w:styleId="RientrocorpodeltestoCarattere">
    <w:name w:val="Rientro corpo del testo Carattere"/>
    <w:basedOn w:val="Carpredefinitoparagrafo"/>
    <w:link w:val="Rientrocorpodeltesto"/>
    <w:semiHidden/>
    <w:rsid w:val="000842BC"/>
    <w:rPr>
      <w:sz w:val="24"/>
      <w:szCs w:val="24"/>
    </w:rPr>
  </w:style>
  <w:style w:type="paragraph" w:styleId="Titolo">
    <w:name w:val="Title"/>
    <w:basedOn w:val="Normale"/>
    <w:link w:val="TitoloCarattere1"/>
    <w:qFormat/>
    <w:rsid w:val="006819BA"/>
    <w:pPr>
      <w:jc w:val="center"/>
    </w:pPr>
    <w:rPr>
      <w:b/>
      <w:bCs/>
      <w:i/>
      <w:iCs/>
      <w:sz w:val="36"/>
    </w:rPr>
  </w:style>
  <w:style w:type="character" w:customStyle="1" w:styleId="TitoloCarattere">
    <w:name w:val="Titolo Carattere"/>
    <w:basedOn w:val="Carpredefinitoparagrafo"/>
    <w:rsid w:val="006819BA"/>
    <w:rPr>
      <w:rFonts w:ascii="Cambria" w:eastAsia="Times New Roman" w:hAnsi="Cambria" w:cs="Times New Roman"/>
      <w:b/>
      <w:bCs/>
      <w:kern w:val="28"/>
      <w:sz w:val="32"/>
      <w:szCs w:val="32"/>
    </w:rPr>
  </w:style>
  <w:style w:type="character" w:customStyle="1" w:styleId="TitoloCarattere1">
    <w:name w:val="Titolo Carattere1"/>
    <w:basedOn w:val="Carpredefinitoparagrafo"/>
    <w:link w:val="Titolo"/>
    <w:locked/>
    <w:rsid w:val="006819BA"/>
    <w:rPr>
      <w:b/>
      <w:bCs/>
      <w:i/>
      <w:iCs/>
      <w:sz w:val="36"/>
      <w:szCs w:val="24"/>
    </w:rPr>
  </w:style>
  <w:style w:type="character" w:customStyle="1" w:styleId="Titolo9Carattere">
    <w:name w:val="Titolo 9 Carattere"/>
    <w:basedOn w:val="Carpredefinitoparagrafo"/>
    <w:link w:val="Titolo9"/>
    <w:rsid w:val="00366691"/>
    <w:rPr>
      <w:b/>
      <w:bCs/>
      <w:sz w:val="24"/>
      <w:szCs w:val="24"/>
    </w:rPr>
  </w:style>
  <w:style w:type="paragraph" w:customStyle="1" w:styleId="CM2">
    <w:name w:val="CM2"/>
    <w:basedOn w:val="Normale"/>
    <w:next w:val="Normale"/>
    <w:uiPriority w:val="99"/>
    <w:rsid w:val="0075542B"/>
    <w:pPr>
      <w:widowControl w:val="0"/>
      <w:autoSpaceDE w:val="0"/>
      <w:autoSpaceDN w:val="0"/>
      <w:adjustRightInd w:val="0"/>
      <w:spacing w:line="278" w:lineRule="atLeast"/>
    </w:pPr>
    <w:rPr>
      <w:rFonts w:ascii="Garamond" w:hAnsi="Garamond"/>
    </w:rPr>
  </w:style>
  <w:style w:type="paragraph" w:customStyle="1" w:styleId="Contenutotabella">
    <w:name w:val="Contenuto tabella"/>
    <w:basedOn w:val="Normale"/>
    <w:rsid w:val="00FF53CA"/>
    <w:pPr>
      <w:suppressLineNumbers/>
      <w:suppressAutoHyphens/>
    </w:pPr>
    <w:rPr>
      <w:lang w:eastAsia="zh-CN"/>
    </w:rPr>
  </w:style>
  <w:style w:type="paragraph" w:customStyle="1" w:styleId="Default">
    <w:name w:val="Default"/>
    <w:rsid w:val="00435A56"/>
    <w:pPr>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166055"/>
    <w:rPr>
      <w:sz w:val="24"/>
      <w:szCs w:val="24"/>
    </w:rPr>
  </w:style>
  <w:style w:type="character" w:customStyle="1" w:styleId="Corpodeltesto2Carattere">
    <w:name w:val="Corpo del testo 2 Carattere"/>
    <w:basedOn w:val="Carpredefinitoparagrafo"/>
    <w:link w:val="Corpodeltesto2"/>
    <w:semiHidden/>
    <w:rsid w:val="00E01871"/>
    <w:rPr>
      <w:sz w:val="24"/>
      <w:szCs w:val="24"/>
    </w:rPr>
  </w:style>
  <w:style w:type="paragraph" w:styleId="PreformattatoHTML">
    <w:name w:val="HTML Preformatted"/>
    <w:basedOn w:val="Normale"/>
    <w:link w:val="PreformattatoHTMLCarattere"/>
    <w:uiPriority w:val="99"/>
    <w:unhideWhenUsed/>
    <w:rsid w:val="0090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07DE7"/>
    <w:rPr>
      <w:rFonts w:ascii="Courier New" w:hAnsi="Courier New" w:cs="Courier New"/>
    </w:rPr>
  </w:style>
  <w:style w:type="table" w:customStyle="1" w:styleId="Grigliatabellachiara1">
    <w:name w:val="Griglia tabella chiara1"/>
    <w:basedOn w:val="Tabellanormale"/>
    <w:uiPriority w:val="40"/>
    <w:rsid w:val="00E7182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2">
    <w:name w:val="Griglia tabella chiara2"/>
    <w:basedOn w:val="Tabellanormale"/>
    <w:uiPriority w:val="40"/>
    <w:rsid w:val="00C933B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0">
    <w:name w:val="[Normale]"/>
    <w:rsid w:val="00F8673C"/>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640">
      <w:bodyDiv w:val="1"/>
      <w:marLeft w:val="0"/>
      <w:marRight w:val="0"/>
      <w:marTop w:val="0"/>
      <w:marBottom w:val="0"/>
      <w:divBdr>
        <w:top w:val="none" w:sz="0" w:space="0" w:color="auto"/>
        <w:left w:val="none" w:sz="0" w:space="0" w:color="auto"/>
        <w:bottom w:val="none" w:sz="0" w:space="0" w:color="auto"/>
        <w:right w:val="none" w:sz="0" w:space="0" w:color="auto"/>
      </w:divBdr>
    </w:div>
    <w:div w:id="53090889">
      <w:bodyDiv w:val="1"/>
      <w:marLeft w:val="0"/>
      <w:marRight w:val="0"/>
      <w:marTop w:val="0"/>
      <w:marBottom w:val="0"/>
      <w:divBdr>
        <w:top w:val="none" w:sz="0" w:space="0" w:color="auto"/>
        <w:left w:val="none" w:sz="0" w:space="0" w:color="auto"/>
        <w:bottom w:val="none" w:sz="0" w:space="0" w:color="auto"/>
        <w:right w:val="none" w:sz="0" w:space="0" w:color="auto"/>
      </w:divBdr>
    </w:div>
    <w:div w:id="63840170">
      <w:bodyDiv w:val="1"/>
      <w:marLeft w:val="0"/>
      <w:marRight w:val="0"/>
      <w:marTop w:val="0"/>
      <w:marBottom w:val="0"/>
      <w:divBdr>
        <w:top w:val="none" w:sz="0" w:space="0" w:color="auto"/>
        <w:left w:val="none" w:sz="0" w:space="0" w:color="auto"/>
        <w:bottom w:val="none" w:sz="0" w:space="0" w:color="auto"/>
        <w:right w:val="none" w:sz="0" w:space="0" w:color="auto"/>
      </w:divBdr>
    </w:div>
    <w:div w:id="108742023">
      <w:bodyDiv w:val="1"/>
      <w:marLeft w:val="0"/>
      <w:marRight w:val="0"/>
      <w:marTop w:val="0"/>
      <w:marBottom w:val="0"/>
      <w:divBdr>
        <w:top w:val="none" w:sz="0" w:space="0" w:color="auto"/>
        <w:left w:val="none" w:sz="0" w:space="0" w:color="auto"/>
        <w:bottom w:val="none" w:sz="0" w:space="0" w:color="auto"/>
        <w:right w:val="none" w:sz="0" w:space="0" w:color="auto"/>
      </w:divBdr>
    </w:div>
    <w:div w:id="169831452">
      <w:bodyDiv w:val="1"/>
      <w:marLeft w:val="0"/>
      <w:marRight w:val="0"/>
      <w:marTop w:val="0"/>
      <w:marBottom w:val="0"/>
      <w:divBdr>
        <w:top w:val="none" w:sz="0" w:space="0" w:color="auto"/>
        <w:left w:val="none" w:sz="0" w:space="0" w:color="auto"/>
        <w:bottom w:val="none" w:sz="0" w:space="0" w:color="auto"/>
        <w:right w:val="none" w:sz="0" w:space="0" w:color="auto"/>
      </w:divBdr>
    </w:div>
    <w:div w:id="171796554">
      <w:bodyDiv w:val="1"/>
      <w:marLeft w:val="0"/>
      <w:marRight w:val="0"/>
      <w:marTop w:val="0"/>
      <w:marBottom w:val="0"/>
      <w:divBdr>
        <w:top w:val="none" w:sz="0" w:space="0" w:color="auto"/>
        <w:left w:val="none" w:sz="0" w:space="0" w:color="auto"/>
        <w:bottom w:val="none" w:sz="0" w:space="0" w:color="auto"/>
        <w:right w:val="none" w:sz="0" w:space="0" w:color="auto"/>
      </w:divBdr>
    </w:div>
    <w:div w:id="182744150">
      <w:bodyDiv w:val="1"/>
      <w:marLeft w:val="0"/>
      <w:marRight w:val="0"/>
      <w:marTop w:val="0"/>
      <w:marBottom w:val="0"/>
      <w:divBdr>
        <w:top w:val="none" w:sz="0" w:space="0" w:color="auto"/>
        <w:left w:val="none" w:sz="0" w:space="0" w:color="auto"/>
        <w:bottom w:val="none" w:sz="0" w:space="0" w:color="auto"/>
        <w:right w:val="none" w:sz="0" w:space="0" w:color="auto"/>
      </w:divBdr>
    </w:div>
    <w:div w:id="208567390">
      <w:bodyDiv w:val="1"/>
      <w:marLeft w:val="0"/>
      <w:marRight w:val="0"/>
      <w:marTop w:val="0"/>
      <w:marBottom w:val="0"/>
      <w:divBdr>
        <w:top w:val="none" w:sz="0" w:space="0" w:color="auto"/>
        <w:left w:val="none" w:sz="0" w:space="0" w:color="auto"/>
        <w:bottom w:val="none" w:sz="0" w:space="0" w:color="auto"/>
        <w:right w:val="none" w:sz="0" w:space="0" w:color="auto"/>
      </w:divBdr>
    </w:div>
    <w:div w:id="220099031">
      <w:bodyDiv w:val="1"/>
      <w:marLeft w:val="0"/>
      <w:marRight w:val="0"/>
      <w:marTop w:val="0"/>
      <w:marBottom w:val="0"/>
      <w:divBdr>
        <w:top w:val="none" w:sz="0" w:space="0" w:color="auto"/>
        <w:left w:val="none" w:sz="0" w:space="0" w:color="auto"/>
        <w:bottom w:val="none" w:sz="0" w:space="0" w:color="auto"/>
        <w:right w:val="none" w:sz="0" w:space="0" w:color="auto"/>
      </w:divBdr>
    </w:div>
    <w:div w:id="231619085">
      <w:bodyDiv w:val="1"/>
      <w:marLeft w:val="0"/>
      <w:marRight w:val="0"/>
      <w:marTop w:val="0"/>
      <w:marBottom w:val="0"/>
      <w:divBdr>
        <w:top w:val="none" w:sz="0" w:space="0" w:color="auto"/>
        <w:left w:val="none" w:sz="0" w:space="0" w:color="auto"/>
        <w:bottom w:val="none" w:sz="0" w:space="0" w:color="auto"/>
        <w:right w:val="none" w:sz="0" w:space="0" w:color="auto"/>
      </w:divBdr>
    </w:div>
    <w:div w:id="291131461">
      <w:bodyDiv w:val="1"/>
      <w:marLeft w:val="0"/>
      <w:marRight w:val="0"/>
      <w:marTop w:val="0"/>
      <w:marBottom w:val="0"/>
      <w:divBdr>
        <w:top w:val="none" w:sz="0" w:space="0" w:color="auto"/>
        <w:left w:val="none" w:sz="0" w:space="0" w:color="auto"/>
        <w:bottom w:val="none" w:sz="0" w:space="0" w:color="auto"/>
        <w:right w:val="none" w:sz="0" w:space="0" w:color="auto"/>
      </w:divBdr>
    </w:div>
    <w:div w:id="312150238">
      <w:bodyDiv w:val="1"/>
      <w:marLeft w:val="0"/>
      <w:marRight w:val="0"/>
      <w:marTop w:val="0"/>
      <w:marBottom w:val="0"/>
      <w:divBdr>
        <w:top w:val="none" w:sz="0" w:space="0" w:color="auto"/>
        <w:left w:val="none" w:sz="0" w:space="0" w:color="auto"/>
        <w:bottom w:val="none" w:sz="0" w:space="0" w:color="auto"/>
        <w:right w:val="none" w:sz="0" w:space="0" w:color="auto"/>
      </w:divBdr>
    </w:div>
    <w:div w:id="335614248">
      <w:bodyDiv w:val="1"/>
      <w:marLeft w:val="0"/>
      <w:marRight w:val="0"/>
      <w:marTop w:val="0"/>
      <w:marBottom w:val="0"/>
      <w:divBdr>
        <w:top w:val="none" w:sz="0" w:space="0" w:color="auto"/>
        <w:left w:val="none" w:sz="0" w:space="0" w:color="auto"/>
        <w:bottom w:val="none" w:sz="0" w:space="0" w:color="auto"/>
        <w:right w:val="none" w:sz="0" w:space="0" w:color="auto"/>
      </w:divBdr>
    </w:div>
    <w:div w:id="392390963">
      <w:bodyDiv w:val="1"/>
      <w:marLeft w:val="0"/>
      <w:marRight w:val="0"/>
      <w:marTop w:val="0"/>
      <w:marBottom w:val="0"/>
      <w:divBdr>
        <w:top w:val="none" w:sz="0" w:space="0" w:color="auto"/>
        <w:left w:val="none" w:sz="0" w:space="0" w:color="auto"/>
        <w:bottom w:val="none" w:sz="0" w:space="0" w:color="auto"/>
        <w:right w:val="none" w:sz="0" w:space="0" w:color="auto"/>
      </w:divBdr>
    </w:div>
    <w:div w:id="413087703">
      <w:bodyDiv w:val="1"/>
      <w:marLeft w:val="0"/>
      <w:marRight w:val="0"/>
      <w:marTop w:val="0"/>
      <w:marBottom w:val="0"/>
      <w:divBdr>
        <w:top w:val="none" w:sz="0" w:space="0" w:color="auto"/>
        <w:left w:val="none" w:sz="0" w:space="0" w:color="auto"/>
        <w:bottom w:val="none" w:sz="0" w:space="0" w:color="auto"/>
        <w:right w:val="none" w:sz="0" w:space="0" w:color="auto"/>
      </w:divBdr>
    </w:div>
    <w:div w:id="435097100">
      <w:bodyDiv w:val="1"/>
      <w:marLeft w:val="0"/>
      <w:marRight w:val="0"/>
      <w:marTop w:val="0"/>
      <w:marBottom w:val="0"/>
      <w:divBdr>
        <w:top w:val="none" w:sz="0" w:space="0" w:color="auto"/>
        <w:left w:val="none" w:sz="0" w:space="0" w:color="auto"/>
        <w:bottom w:val="none" w:sz="0" w:space="0" w:color="auto"/>
        <w:right w:val="none" w:sz="0" w:space="0" w:color="auto"/>
      </w:divBdr>
    </w:div>
    <w:div w:id="479688559">
      <w:bodyDiv w:val="1"/>
      <w:marLeft w:val="0"/>
      <w:marRight w:val="0"/>
      <w:marTop w:val="0"/>
      <w:marBottom w:val="0"/>
      <w:divBdr>
        <w:top w:val="none" w:sz="0" w:space="0" w:color="auto"/>
        <w:left w:val="none" w:sz="0" w:space="0" w:color="auto"/>
        <w:bottom w:val="none" w:sz="0" w:space="0" w:color="auto"/>
        <w:right w:val="none" w:sz="0" w:space="0" w:color="auto"/>
      </w:divBdr>
    </w:div>
    <w:div w:id="490368134">
      <w:bodyDiv w:val="1"/>
      <w:marLeft w:val="0"/>
      <w:marRight w:val="0"/>
      <w:marTop w:val="0"/>
      <w:marBottom w:val="0"/>
      <w:divBdr>
        <w:top w:val="none" w:sz="0" w:space="0" w:color="auto"/>
        <w:left w:val="none" w:sz="0" w:space="0" w:color="auto"/>
        <w:bottom w:val="none" w:sz="0" w:space="0" w:color="auto"/>
        <w:right w:val="none" w:sz="0" w:space="0" w:color="auto"/>
      </w:divBdr>
    </w:div>
    <w:div w:id="503935835">
      <w:bodyDiv w:val="1"/>
      <w:marLeft w:val="0"/>
      <w:marRight w:val="0"/>
      <w:marTop w:val="0"/>
      <w:marBottom w:val="0"/>
      <w:divBdr>
        <w:top w:val="none" w:sz="0" w:space="0" w:color="auto"/>
        <w:left w:val="none" w:sz="0" w:space="0" w:color="auto"/>
        <w:bottom w:val="none" w:sz="0" w:space="0" w:color="auto"/>
        <w:right w:val="none" w:sz="0" w:space="0" w:color="auto"/>
      </w:divBdr>
    </w:div>
    <w:div w:id="525826244">
      <w:bodyDiv w:val="1"/>
      <w:marLeft w:val="0"/>
      <w:marRight w:val="0"/>
      <w:marTop w:val="0"/>
      <w:marBottom w:val="0"/>
      <w:divBdr>
        <w:top w:val="none" w:sz="0" w:space="0" w:color="auto"/>
        <w:left w:val="none" w:sz="0" w:space="0" w:color="auto"/>
        <w:bottom w:val="none" w:sz="0" w:space="0" w:color="auto"/>
        <w:right w:val="none" w:sz="0" w:space="0" w:color="auto"/>
      </w:divBdr>
    </w:div>
    <w:div w:id="581959776">
      <w:bodyDiv w:val="1"/>
      <w:marLeft w:val="0"/>
      <w:marRight w:val="0"/>
      <w:marTop w:val="0"/>
      <w:marBottom w:val="0"/>
      <w:divBdr>
        <w:top w:val="none" w:sz="0" w:space="0" w:color="auto"/>
        <w:left w:val="none" w:sz="0" w:space="0" w:color="auto"/>
        <w:bottom w:val="none" w:sz="0" w:space="0" w:color="auto"/>
        <w:right w:val="none" w:sz="0" w:space="0" w:color="auto"/>
      </w:divBdr>
    </w:div>
    <w:div w:id="608009486">
      <w:bodyDiv w:val="1"/>
      <w:marLeft w:val="0"/>
      <w:marRight w:val="0"/>
      <w:marTop w:val="0"/>
      <w:marBottom w:val="0"/>
      <w:divBdr>
        <w:top w:val="none" w:sz="0" w:space="0" w:color="auto"/>
        <w:left w:val="none" w:sz="0" w:space="0" w:color="auto"/>
        <w:bottom w:val="none" w:sz="0" w:space="0" w:color="auto"/>
        <w:right w:val="none" w:sz="0" w:space="0" w:color="auto"/>
      </w:divBdr>
    </w:div>
    <w:div w:id="616791938">
      <w:bodyDiv w:val="1"/>
      <w:marLeft w:val="0"/>
      <w:marRight w:val="0"/>
      <w:marTop w:val="0"/>
      <w:marBottom w:val="0"/>
      <w:divBdr>
        <w:top w:val="none" w:sz="0" w:space="0" w:color="auto"/>
        <w:left w:val="none" w:sz="0" w:space="0" w:color="auto"/>
        <w:bottom w:val="none" w:sz="0" w:space="0" w:color="auto"/>
        <w:right w:val="none" w:sz="0" w:space="0" w:color="auto"/>
      </w:divBdr>
    </w:div>
    <w:div w:id="636228281">
      <w:bodyDiv w:val="1"/>
      <w:marLeft w:val="0"/>
      <w:marRight w:val="0"/>
      <w:marTop w:val="0"/>
      <w:marBottom w:val="0"/>
      <w:divBdr>
        <w:top w:val="none" w:sz="0" w:space="0" w:color="auto"/>
        <w:left w:val="none" w:sz="0" w:space="0" w:color="auto"/>
        <w:bottom w:val="none" w:sz="0" w:space="0" w:color="auto"/>
        <w:right w:val="none" w:sz="0" w:space="0" w:color="auto"/>
      </w:divBdr>
    </w:div>
    <w:div w:id="688677251">
      <w:bodyDiv w:val="1"/>
      <w:marLeft w:val="0"/>
      <w:marRight w:val="0"/>
      <w:marTop w:val="0"/>
      <w:marBottom w:val="0"/>
      <w:divBdr>
        <w:top w:val="none" w:sz="0" w:space="0" w:color="auto"/>
        <w:left w:val="none" w:sz="0" w:space="0" w:color="auto"/>
        <w:bottom w:val="none" w:sz="0" w:space="0" w:color="auto"/>
        <w:right w:val="none" w:sz="0" w:space="0" w:color="auto"/>
      </w:divBdr>
    </w:div>
    <w:div w:id="723601984">
      <w:bodyDiv w:val="1"/>
      <w:marLeft w:val="0"/>
      <w:marRight w:val="0"/>
      <w:marTop w:val="0"/>
      <w:marBottom w:val="0"/>
      <w:divBdr>
        <w:top w:val="none" w:sz="0" w:space="0" w:color="auto"/>
        <w:left w:val="none" w:sz="0" w:space="0" w:color="auto"/>
        <w:bottom w:val="none" w:sz="0" w:space="0" w:color="auto"/>
        <w:right w:val="none" w:sz="0" w:space="0" w:color="auto"/>
      </w:divBdr>
    </w:div>
    <w:div w:id="725686537">
      <w:bodyDiv w:val="1"/>
      <w:marLeft w:val="0"/>
      <w:marRight w:val="0"/>
      <w:marTop w:val="0"/>
      <w:marBottom w:val="0"/>
      <w:divBdr>
        <w:top w:val="none" w:sz="0" w:space="0" w:color="auto"/>
        <w:left w:val="none" w:sz="0" w:space="0" w:color="auto"/>
        <w:bottom w:val="none" w:sz="0" w:space="0" w:color="auto"/>
        <w:right w:val="none" w:sz="0" w:space="0" w:color="auto"/>
      </w:divBdr>
    </w:div>
    <w:div w:id="736052278">
      <w:bodyDiv w:val="1"/>
      <w:marLeft w:val="0"/>
      <w:marRight w:val="0"/>
      <w:marTop w:val="0"/>
      <w:marBottom w:val="0"/>
      <w:divBdr>
        <w:top w:val="none" w:sz="0" w:space="0" w:color="auto"/>
        <w:left w:val="none" w:sz="0" w:space="0" w:color="auto"/>
        <w:bottom w:val="none" w:sz="0" w:space="0" w:color="auto"/>
        <w:right w:val="none" w:sz="0" w:space="0" w:color="auto"/>
      </w:divBdr>
    </w:div>
    <w:div w:id="737898626">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751123759">
      <w:bodyDiv w:val="1"/>
      <w:marLeft w:val="0"/>
      <w:marRight w:val="0"/>
      <w:marTop w:val="0"/>
      <w:marBottom w:val="0"/>
      <w:divBdr>
        <w:top w:val="none" w:sz="0" w:space="0" w:color="auto"/>
        <w:left w:val="none" w:sz="0" w:space="0" w:color="auto"/>
        <w:bottom w:val="none" w:sz="0" w:space="0" w:color="auto"/>
        <w:right w:val="none" w:sz="0" w:space="0" w:color="auto"/>
      </w:divBdr>
    </w:div>
    <w:div w:id="754402951">
      <w:bodyDiv w:val="1"/>
      <w:marLeft w:val="0"/>
      <w:marRight w:val="0"/>
      <w:marTop w:val="0"/>
      <w:marBottom w:val="0"/>
      <w:divBdr>
        <w:top w:val="none" w:sz="0" w:space="0" w:color="auto"/>
        <w:left w:val="none" w:sz="0" w:space="0" w:color="auto"/>
        <w:bottom w:val="none" w:sz="0" w:space="0" w:color="auto"/>
        <w:right w:val="none" w:sz="0" w:space="0" w:color="auto"/>
      </w:divBdr>
    </w:div>
    <w:div w:id="755201250">
      <w:bodyDiv w:val="1"/>
      <w:marLeft w:val="0"/>
      <w:marRight w:val="0"/>
      <w:marTop w:val="0"/>
      <w:marBottom w:val="0"/>
      <w:divBdr>
        <w:top w:val="none" w:sz="0" w:space="0" w:color="auto"/>
        <w:left w:val="none" w:sz="0" w:space="0" w:color="auto"/>
        <w:bottom w:val="none" w:sz="0" w:space="0" w:color="auto"/>
        <w:right w:val="none" w:sz="0" w:space="0" w:color="auto"/>
      </w:divBdr>
    </w:div>
    <w:div w:id="766969833">
      <w:bodyDiv w:val="1"/>
      <w:marLeft w:val="0"/>
      <w:marRight w:val="0"/>
      <w:marTop w:val="0"/>
      <w:marBottom w:val="0"/>
      <w:divBdr>
        <w:top w:val="none" w:sz="0" w:space="0" w:color="auto"/>
        <w:left w:val="none" w:sz="0" w:space="0" w:color="auto"/>
        <w:bottom w:val="none" w:sz="0" w:space="0" w:color="auto"/>
        <w:right w:val="none" w:sz="0" w:space="0" w:color="auto"/>
      </w:divBdr>
    </w:div>
    <w:div w:id="796414915">
      <w:bodyDiv w:val="1"/>
      <w:marLeft w:val="0"/>
      <w:marRight w:val="0"/>
      <w:marTop w:val="0"/>
      <w:marBottom w:val="0"/>
      <w:divBdr>
        <w:top w:val="none" w:sz="0" w:space="0" w:color="auto"/>
        <w:left w:val="none" w:sz="0" w:space="0" w:color="auto"/>
        <w:bottom w:val="none" w:sz="0" w:space="0" w:color="auto"/>
        <w:right w:val="none" w:sz="0" w:space="0" w:color="auto"/>
      </w:divBdr>
    </w:div>
    <w:div w:id="800001205">
      <w:bodyDiv w:val="1"/>
      <w:marLeft w:val="0"/>
      <w:marRight w:val="0"/>
      <w:marTop w:val="0"/>
      <w:marBottom w:val="0"/>
      <w:divBdr>
        <w:top w:val="none" w:sz="0" w:space="0" w:color="auto"/>
        <w:left w:val="none" w:sz="0" w:space="0" w:color="auto"/>
        <w:bottom w:val="none" w:sz="0" w:space="0" w:color="auto"/>
        <w:right w:val="none" w:sz="0" w:space="0" w:color="auto"/>
      </w:divBdr>
    </w:div>
    <w:div w:id="817191676">
      <w:bodyDiv w:val="1"/>
      <w:marLeft w:val="0"/>
      <w:marRight w:val="0"/>
      <w:marTop w:val="0"/>
      <w:marBottom w:val="0"/>
      <w:divBdr>
        <w:top w:val="none" w:sz="0" w:space="0" w:color="auto"/>
        <w:left w:val="none" w:sz="0" w:space="0" w:color="auto"/>
        <w:bottom w:val="none" w:sz="0" w:space="0" w:color="auto"/>
        <w:right w:val="none" w:sz="0" w:space="0" w:color="auto"/>
      </w:divBdr>
    </w:div>
    <w:div w:id="875116494">
      <w:bodyDiv w:val="1"/>
      <w:marLeft w:val="0"/>
      <w:marRight w:val="0"/>
      <w:marTop w:val="0"/>
      <w:marBottom w:val="0"/>
      <w:divBdr>
        <w:top w:val="none" w:sz="0" w:space="0" w:color="auto"/>
        <w:left w:val="none" w:sz="0" w:space="0" w:color="auto"/>
        <w:bottom w:val="none" w:sz="0" w:space="0" w:color="auto"/>
        <w:right w:val="none" w:sz="0" w:space="0" w:color="auto"/>
      </w:divBdr>
    </w:div>
    <w:div w:id="884878109">
      <w:bodyDiv w:val="1"/>
      <w:marLeft w:val="0"/>
      <w:marRight w:val="0"/>
      <w:marTop w:val="0"/>
      <w:marBottom w:val="0"/>
      <w:divBdr>
        <w:top w:val="none" w:sz="0" w:space="0" w:color="auto"/>
        <w:left w:val="none" w:sz="0" w:space="0" w:color="auto"/>
        <w:bottom w:val="none" w:sz="0" w:space="0" w:color="auto"/>
        <w:right w:val="none" w:sz="0" w:space="0" w:color="auto"/>
      </w:divBdr>
    </w:div>
    <w:div w:id="888877338">
      <w:bodyDiv w:val="1"/>
      <w:marLeft w:val="0"/>
      <w:marRight w:val="0"/>
      <w:marTop w:val="0"/>
      <w:marBottom w:val="0"/>
      <w:divBdr>
        <w:top w:val="none" w:sz="0" w:space="0" w:color="auto"/>
        <w:left w:val="none" w:sz="0" w:space="0" w:color="auto"/>
        <w:bottom w:val="none" w:sz="0" w:space="0" w:color="auto"/>
        <w:right w:val="none" w:sz="0" w:space="0" w:color="auto"/>
      </w:divBdr>
    </w:div>
    <w:div w:id="965232358">
      <w:bodyDiv w:val="1"/>
      <w:marLeft w:val="0"/>
      <w:marRight w:val="0"/>
      <w:marTop w:val="0"/>
      <w:marBottom w:val="0"/>
      <w:divBdr>
        <w:top w:val="none" w:sz="0" w:space="0" w:color="auto"/>
        <w:left w:val="none" w:sz="0" w:space="0" w:color="auto"/>
        <w:bottom w:val="none" w:sz="0" w:space="0" w:color="auto"/>
        <w:right w:val="none" w:sz="0" w:space="0" w:color="auto"/>
      </w:divBdr>
    </w:div>
    <w:div w:id="985159184">
      <w:bodyDiv w:val="1"/>
      <w:marLeft w:val="0"/>
      <w:marRight w:val="0"/>
      <w:marTop w:val="0"/>
      <w:marBottom w:val="0"/>
      <w:divBdr>
        <w:top w:val="none" w:sz="0" w:space="0" w:color="auto"/>
        <w:left w:val="none" w:sz="0" w:space="0" w:color="auto"/>
        <w:bottom w:val="none" w:sz="0" w:space="0" w:color="auto"/>
        <w:right w:val="none" w:sz="0" w:space="0" w:color="auto"/>
      </w:divBdr>
    </w:div>
    <w:div w:id="1000500413">
      <w:bodyDiv w:val="1"/>
      <w:marLeft w:val="0"/>
      <w:marRight w:val="0"/>
      <w:marTop w:val="0"/>
      <w:marBottom w:val="0"/>
      <w:divBdr>
        <w:top w:val="none" w:sz="0" w:space="0" w:color="auto"/>
        <w:left w:val="none" w:sz="0" w:space="0" w:color="auto"/>
        <w:bottom w:val="none" w:sz="0" w:space="0" w:color="auto"/>
        <w:right w:val="none" w:sz="0" w:space="0" w:color="auto"/>
      </w:divBdr>
    </w:div>
    <w:div w:id="1040207948">
      <w:bodyDiv w:val="1"/>
      <w:marLeft w:val="0"/>
      <w:marRight w:val="0"/>
      <w:marTop w:val="0"/>
      <w:marBottom w:val="0"/>
      <w:divBdr>
        <w:top w:val="none" w:sz="0" w:space="0" w:color="auto"/>
        <w:left w:val="none" w:sz="0" w:space="0" w:color="auto"/>
        <w:bottom w:val="none" w:sz="0" w:space="0" w:color="auto"/>
        <w:right w:val="none" w:sz="0" w:space="0" w:color="auto"/>
      </w:divBdr>
    </w:div>
    <w:div w:id="1052266914">
      <w:bodyDiv w:val="1"/>
      <w:marLeft w:val="0"/>
      <w:marRight w:val="0"/>
      <w:marTop w:val="0"/>
      <w:marBottom w:val="0"/>
      <w:divBdr>
        <w:top w:val="none" w:sz="0" w:space="0" w:color="auto"/>
        <w:left w:val="none" w:sz="0" w:space="0" w:color="auto"/>
        <w:bottom w:val="none" w:sz="0" w:space="0" w:color="auto"/>
        <w:right w:val="none" w:sz="0" w:space="0" w:color="auto"/>
      </w:divBdr>
    </w:div>
    <w:div w:id="1066612288">
      <w:bodyDiv w:val="1"/>
      <w:marLeft w:val="0"/>
      <w:marRight w:val="0"/>
      <w:marTop w:val="0"/>
      <w:marBottom w:val="0"/>
      <w:divBdr>
        <w:top w:val="none" w:sz="0" w:space="0" w:color="auto"/>
        <w:left w:val="none" w:sz="0" w:space="0" w:color="auto"/>
        <w:bottom w:val="none" w:sz="0" w:space="0" w:color="auto"/>
        <w:right w:val="none" w:sz="0" w:space="0" w:color="auto"/>
      </w:divBdr>
    </w:div>
    <w:div w:id="1079912382">
      <w:bodyDiv w:val="1"/>
      <w:marLeft w:val="0"/>
      <w:marRight w:val="0"/>
      <w:marTop w:val="0"/>
      <w:marBottom w:val="0"/>
      <w:divBdr>
        <w:top w:val="none" w:sz="0" w:space="0" w:color="auto"/>
        <w:left w:val="none" w:sz="0" w:space="0" w:color="auto"/>
        <w:bottom w:val="none" w:sz="0" w:space="0" w:color="auto"/>
        <w:right w:val="none" w:sz="0" w:space="0" w:color="auto"/>
      </w:divBdr>
    </w:div>
    <w:div w:id="1106345532">
      <w:bodyDiv w:val="1"/>
      <w:marLeft w:val="0"/>
      <w:marRight w:val="0"/>
      <w:marTop w:val="0"/>
      <w:marBottom w:val="0"/>
      <w:divBdr>
        <w:top w:val="none" w:sz="0" w:space="0" w:color="auto"/>
        <w:left w:val="none" w:sz="0" w:space="0" w:color="auto"/>
        <w:bottom w:val="none" w:sz="0" w:space="0" w:color="auto"/>
        <w:right w:val="none" w:sz="0" w:space="0" w:color="auto"/>
      </w:divBdr>
    </w:div>
    <w:div w:id="1132527931">
      <w:bodyDiv w:val="1"/>
      <w:marLeft w:val="0"/>
      <w:marRight w:val="0"/>
      <w:marTop w:val="0"/>
      <w:marBottom w:val="0"/>
      <w:divBdr>
        <w:top w:val="none" w:sz="0" w:space="0" w:color="auto"/>
        <w:left w:val="none" w:sz="0" w:space="0" w:color="auto"/>
        <w:bottom w:val="none" w:sz="0" w:space="0" w:color="auto"/>
        <w:right w:val="none" w:sz="0" w:space="0" w:color="auto"/>
      </w:divBdr>
    </w:div>
    <w:div w:id="1140272821">
      <w:bodyDiv w:val="1"/>
      <w:marLeft w:val="0"/>
      <w:marRight w:val="0"/>
      <w:marTop w:val="0"/>
      <w:marBottom w:val="0"/>
      <w:divBdr>
        <w:top w:val="none" w:sz="0" w:space="0" w:color="auto"/>
        <w:left w:val="none" w:sz="0" w:space="0" w:color="auto"/>
        <w:bottom w:val="none" w:sz="0" w:space="0" w:color="auto"/>
        <w:right w:val="none" w:sz="0" w:space="0" w:color="auto"/>
      </w:divBdr>
    </w:div>
    <w:div w:id="1159030612">
      <w:bodyDiv w:val="1"/>
      <w:marLeft w:val="0"/>
      <w:marRight w:val="0"/>
      <w:marTop w:val="0"/>
      <w:marBottom w:val="0"/>
      <w:divBdr>
        <w:top w:val="none" w:sz="0" w:space="0" w:color="auto"/>
        <w:left w:val="none" w:sz="0" w:space="0" w:color="auto"/>
        <w:bottom w:val="none" w:sz="0" w:space="0" w:color="auto"/>
        <w:right w:val="none" w:sz="0" w:space="0" w:color="auto"/>
      </w:divBdr>
    </w:div>
    <w:div w:id="1160466810">
      <w:bodyDiv w:val="1"/>
      <w:marLeft w:val="0"/>
      <w:marRight w:val="0"/>
      <w:marTop w:val="0"/>
      <w:marBottom w:val="0"/>
      <w:divBdr>
        <w:top w:val="none" w:sz="0" w:space="0" w:color="auto"/>
        <w:left w:val="none" w:sz="0" w:space="0" w:color="auto"/>
        <w:bottom w:val="none" w:sz="0" w:space="0" w:color="auto"/>
        <w:right w:val="none" w:sz="0" w:space="0" w:color="auto"/>
      </w:divBdr>
    </w:div>
    <w:div w:id="1190755462">
      <w:bodyDiv w:val="1"/>
      <w:marLeft w:val="0"/>
      <w:marRight w:val="0"/>
      <w:marTop w:val="0"/>
      <w:marBottom w:val="0"/>
      <w:divBdr>
        <w:top w:val="none" w:sz="0" w:space="0" w:color="auto"/>
        <w:left w:val="none" w:sz="0" w:space="0" w:color="auto"/>
        <w:bottom w:val="none" w:sz="0" w:space="0" w:color="auto"/>
        <w:right w:val="none" w:sz="0" w:space="0" w:color="auto"/>
      </w:divBdr>
    </w:div>
    <w:div w:id="1190992873">
      <w:bodyDiv w:val="1"/>
      <w:marLeft w:val="0"/>
      <w:marRight w:val="0"/>
      <w:marTop w:val="0"/>
      <w:marBottom w:val="0"/>
      <w:divBdr>
        <w:top w:val="none" w:sz="0" w:space="0" w:color="auto"/>
        <w:left w:val="none" w:sz="0" w:space="0" w:color="auto"/>
        <w:bottom w:val="none" w:sz="0" w:space="0" w:color="auto"/>
        <w:right w:val="none" w:sz="0" w:space="0" w:color="auto"/>
      </w:divBdr>
    </w:div>
    <w:div w:id="1210647647">
      <w:bodyDiv w:val="1"/>
      <w:marLeft w:val="0"/>
      <w:marRight w:val="0"/>
      <w:marTop w:val="0"/>
      <w:marBottom w:val="0"/>
      <w:divBdr>
        <w:top w:val="none" w:sz="0" w:space="0" w:color="auto"/>
        <w:left w:val="none" w:sz="0" w:space="0" w:color="auto"/>
        <w:bottom w:val="none" w:sz="0" w:space="0" w:color="auto"/>
        <w:right w:val="none" w:sz="0" w:space="0" w:color="auto"/>
      </w:divBdr>
    </w:div>
    <w:div w:id="1285498694">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305743750">
      <w:bodyDiv w:val="1"/>
      <w:marLeft w:val="0"/>
      <w:marRight w:val="0"/>
      <w:marTop w:val="0"/>
      <w:marBottom w:val="0"/>
      <w:divBdr>
        <w:top w:val="none" w:sz="0" w:space="0" w:color="auto"/>
        <w:left w:val="none" w:sz="0" w:space="0" w:color="auto"/>
        <w:bottom w:val="none" w:sz="0" w:space="0" w:color="auto"/>
        <w:right w:val="none" w:sz="0" w:space="0" w:color="auto"/>
      </w:divBdr>
    </w:div>
    <w:div w:id="1321538065">
      <w:bodyDiv w:val="1"/>
      <w:marLeft w:val="0"/>
      <w:marRight w:val="0"/>
      <w:marTop w:val="0"/>
      <w:marBottom w:val="0"/>
      <w:divBdr>
        <w:top w:val="none" w:sz="0" w:space="0" w:color="auto"/>
        <w:left w:val="none" w:sz="0" w:space="0" w:color="auto"/>
        <w:bottom w:val="none" w:sz="0" w:space="0" w:color="auto"/>
        <w:right w:val="none" w:sz="0" w:space="0" w:color="auto"/>
      </w:divBdr>
    </w:div>
    <w:div w:id="1385445739">
      <w:bodyDiv w:val="1"/>
      <w:marLeft w:val="0"/>
      <w:marRight w:val="0"/>
      <w:marTop w:val="0"/>
      <w:marBottom w:val="0"/>
      <w:divBdr>
        <w:top w:val="none" w:sz="0" w:space="0" w:color="auto"/>
        <w:left w:val="none" w:sz="0" w:space="0" w:color="auto"/>
        <w:bottom w:val="none" w:sz="0" w:space="0" w:color="auto"/>
        <w:right w:val="none" w:sz="0" w:space="0" w:color="auto"/>
      </w:divBdr>
    </w:div>
    <w:div w:id="1404597765">
      <w:bodyDiv w:val="1"/>
      <w:marLeft w:val="0"/>
      <w:marRight w:val="0"/>
      <w:marTop w:val="0"/>
      <w:marBottom w:val="0"/>
      <w:divBdr>
        <w:top w:val="none" w:sz="0" w:space="0" w:color="auto"/>
        <w:left w:val="none" w:sz="0" w:space="0" w:color="auto"/>
        <w:bottom w:val="none" w:sz="0" w:space="0" w:color="auto"/>
        <w:right w:val="none" w:sz="0" w:space="0" w:color="auto"/>
      </w:divBdr>
    </w:div>
    <w:div w:id="1411387642">
      <w:bodyDiv w:val="1"/>
      <w:marLeft w:val="0"/>
      <w:marRight w:val="0"/>
      <w:marTop w:val="0"/>
      <w:marBottom w:val="0"/>
      <w:divBdr>
        <w:top w:val="none" w:sz="0" w:space="0" w:color="auto"/>
        <w:left w:val="none" w:sz="0" w:space="0" w:color="auto"/>
        <w:bottom w:val="none" w:sz="0" w:space="0" w:color="auto"/>
        <w:right w:val="none" w:sz="0" w:space="0" w:color="auto"/>
      </w:divBdr>
    </w:div>
    <w:div w:id="1414819874">
      <w:bodyDiv w:val="1"/>
      <w:marLeft w:val="0"/>
      <w:marRight w:val="0"/>
      <w:marTop w:val="0"/>
      <w:marBottom w:val="0"/>
      <w:divBdr>
        <w:top w:val="none" w:sz="0" w:space="0" w:color="auto"/>
        <w:left w:val="none" w:sz="0" w:space="0" w:color="auto"/>
        <w:bottom w:val="none" w:sz="0" w:space="0" w:color="auto"/>
        <w:right w:val="none" w:sz="0" w:space="0" w:color="auto"/>
      </w:divBdr>
    </w:div>
    <w:div w:id="1489321959">
      <w:bodyDiv w:val="1"/>
      <w:marLeft w:val="0"/>
      <w:marRight w:val="0"/>
      <w:marTop w:val="0"/>
      <w:marBottom w:val="0"/>
      <w:divBdr>
        <w:top w:val="none" w:sz="0" w:space="0" w:color="auto"/>
        <w:left w:val="none" w:sz="0" w:space="0" w:color="auto"/>
        <w:bottom w:val="none" w:sz="0" w:space="0" w:color="auto"/>
        <w:right w:val="none" w:sz="0" w:space="0" w:color="auto"/>
      </w:divBdr>
    </w:div>
    <w:div w:id="1571840042">
      <w:bodyDiv w:val="1"/>
      <w:marLeft w:val="0"/>
      <w:marRight w:val="0"/>
      <w:marTop w:val="0"/>
      <w:marBottom w:val="0"/>
      <w:divBdr>
        <w:top w:val="none" w:sz="0" w:space="0" w:color="auto"/>
        <w:left w:val="none" w:sz="0" w:space="0" w:color="auto"/>
        <w:bottom w:val="none" w:sz="0" w:space="0" w:color="auto"/>
        <w:right w:val="none" w:sz="0" w:space="0" w:color="auto"/>
      </w:divBdr>
    </w:div>
    <w:div w:id="1577937411">
      <w:bodyDiv w:val="1"/>
      <w:marLeft w:val="0"/>
      <w:marRight w:val="0"/>
      <w:marTop w:val="0"/>
      <w:marBottom w:val="0"/>
      <w:divBdr>
        <w:top w:val="none" w:sz="0" w:space="0" w:color="auto"/>
        <w:left w:val="none" w:sz="0" w:space="0" w:color="auto"/>
        <w:bottom w:val="none" w:sz="0" w:space="0" w:color="auto"/>
        <w:right w:val="none" w:sz="0" w:space="0" w:color="auto"/>
      </w:divBdr>
    </w:div>
    <w:div w:id="1601521368">
      <w:bodyDiv w:val="1"/>
      <w:marLeft w:val="0"/>
      <w:marRight w:val="0"/>
      <w:marTop w:val="0"/>
      <w:marBottom w:val="0"/>
      <w:divBdr>
        <w:top w:val="none" w:sz="0" w:space="0" w:color="auto"/>
        <w:left w:val="none" w:sz="0" w:space="0" w:color="auto"/>
        <w:bottom w:val="none" w:sz="0" w:space="0" w:color="auto"/>
        <w:right w:val="none" w:sz="0" w:space="0" w:color="auto"/>
      </w:divBdr>
    </w:div>
    <w:div w:id="1642928734">
      <w:bodyDiv w:val="1"/>
      <w:marLeft w:val="0"/>
      <w:marRight w:val="0"/>
      <w:marTop w:val="0"/>
      <w:marBottom w:val="0"/>
      <w:divBdr>
        <w:top w:val="none" w:sz="0" w:space="0" w:color="auto"/>
        <w:left w:val="none" w:sz="0" w:space="0" w:color="auto"/>
        <w:bottom w:val="none" w:sz="0" w:space="0" w:color="auto"/>
        <w:right w:val="none" w:sz="0" w:space="0" w:color="auto"/>
      </w:divBdr>
    </w:div>
    <w:div w:id="1661231348">
      <w:bodyDiv w:val="1"/>
      <w:marLeft w:val="0"/>
      <w:marRight w:val="0"/>
      <w:marTop w:val="0"/>
      <w:marBottom w:val="0"/>
      <w:divBdr>
        <w:top w:val="none" w:sz="0" w:space="0" w:color="auto"/>
        <w:left w:val="none" w:sz="0" w:space="0" w:color="auto"/>
        <w:bottom w:val="none" w:sz="0" w:space="0" w:color="auto"/>
        <w:right w:val="none" w:sz="0" w:space="0" w:color="auto"/>
      </w:divBdr>
    </w:div>
    <w:div w:id="1689024935">
      <w:bodyDiv w:val="1"/>
      <w:marLeft w:val="0"/>
      <w:marRight w:val="0"/>
      <w:marTop w:val="0"/>
      <w:marBottom w:val="0"/>
      <w:divBdr>
        <w:top w:val="none" w:sz="0" w:space="0" w:color="auto"/>
        <w:left w:val="none" w:sz="0" w:space="0" w:color="auto"/>
        <w:bottom w:val="none" w:sz="0" w:space="0" w:color="auto"/>
        <w:right w:val="none" w:sz="0" w:space="0" w:color="auto"/>
      </w:divBdr>
    </w:div>
    <w:div w:id="1720595008">
      <w:bodyDiv w:val="1"/>
      <w:marLeft w:val="0"/>
      <w:marRight w:val="0"/>
      <w:marTop w:val="0"/>
      <w:marBottom w:val="0"/>
      <w:divBdr>
        <w:top w:val="none" w:sz="0" w:space="0" w:color="auto"/>
        <w:left w:val="none" w:sz="0" w:space="0" w:color="auto"/>
        <w:bottom w:val="none" w:sz="0" w:space="0" w:color="auto"/>
        <w:right w:val="none" w:sz="0" w:space="0" w:color="auto"/>
      </w:divBdr>
    </w:div>
    <w:div w:id="1738358891">
      <w:bodyDiv w:val="1"/>
      <w:marLeft w:val="0"/>
      <w:marRight w:val="0"/>
      <w:marTop w:val="0"/>
      <w:marBottom w:val="0"/>
      <w:divBdr>
        <w:top w:val="none" w:sz="0" w:space="0" w:color="auto"/>
        <w:left w:val="none" w:sz="0" w:space="0" w:color="auto"/>
        <w:bottom w:val="none" w:sz="0" w:space="0" w:color="auto"/>
        <w:right w:val="none" w:sz="0" w:space="0" w:color="auto"/>
      </w:divBdr>
    </w:div>
    <w:div w:id="1752041594">
      <w:bodyDiv w:val="1"/>
      <w:marLeft w:val="0"/>
      <w:marRight w:val="0"/>
      <w:marTop w:val="0"/>
      <w:marBottom w:val="0"/>
      <w:divBdr>
        <w:top w:val="none" w:sz="0" w:space="0" w:color="auto"/>
        <w:left w:val="none" w:sz="0" w:space="0" w:color="auto"/>
        <w:bottom w:val="none" w:sz="0" w:space="0" w:color="auto"/>
        <w:right w:val="none" w:sz="0" w:space="0" w:color="auto"/>
      </w:divBdr>
    </w:div>
    <w:div w:id="1774014426">
      <w:bodyDiv w:val="1"/>
      <w:marLeft w:val="0"/>
      <w:marRight w:val="0"/>
      <w:marTop w:val="0"/>
      <w:marBottom w:val="0"/>
      <w:divBdr>
        <w:top w:val="none" w:sz="0" w:space="0" w:color="auto"/>
        <w:left w:val="none" w:sz="0" w:space="0" w:color="auto"/>
        <w:bottom w:val="none" w:sz="0" w:space="0" w:color="auto"/>
        <w:right w:val="none" w:sz="0" w:space="0" w:color="auto"/>
      </w:divBdr>
    </w:div>
    <w:div w:id="1782648394">
      <w:bodyDiv w:val="1"/>
      <w:marLeft w:val="0"/>
      <w:marRight w:val="0"/>
      <w:marTop w:val="0"/>
      <w:marBottom w:val="0"/>
      <w:divBdr>
        <w:top w:val="none" w:sz="0" w:space="0" w:color="auto"/>
        <w:left w:val="none" w:sz="0" w:space="0" w:color="auto"/>
        <w:bottom w:val="none" w:sz="0" w:space="0" w:color="auto"/>
        <w:right w:val="none" w:sz="0" w:space="0" w:color="auto"/>
      </w:divBdr>
    </w:div>
    <w:div w:id="1798911542">
      <w:bodyDiv w:val="1"/>
      <w:marLeft w:val="0"/>
      <w:marRight w:val="0"/>
      <w:marTop w:val="0"/>
      <w:marBottom w:val="0"/>
      <w:divBdr>
        <w:top w:val="none" w:sz="0" w:space="0" w:color="auto"/>
        <w:left w:val="none" w:sz="0" w:space="0" w:color="auto"/>
        <w:bottom w:val="none" w:sz="0" w:space="0" w:color="auto"/>
        <w:right w:val="none" w:sz="0" w:space="0" w:color="auto"/>
      </w:divBdr>
    </w:div>
    <w:div w:id="1801462256">
      <w:bodyDiv w:val="1"/>
      <w:marLeft w:val="0"/>
      <w:marRight w:val="0"/>
      <w:marTop w:val="0"/>
      <w:marBottom w:val="0"/>
      <w:divBdr>
        <w:top w:val="none" w:sz="0" w:space="0" w:color="auto"/>
        <w:left w:val="none" w:sz="0" w:space="0" w:color="auto"/>
        <w:bottom w:val="none" w:sz="0" w:space="0" w:color="auto"/>
        <w:right w:val="none" w:sz="0" w:space="0" w:color="auto"/>
      </w:divBdr>
    </w:div>
    <w:div w:id="1867867793">
      <w:bodyDiv w:val="1"/>
      <w:marLeft w:val="0"/>
      <w:marRight w:val="0"/>
      <w:marTop w:val="0"/>
      <w:marBottom w:val="0"/>
      <w:divBdr>
        <w:top w:val="none" w:sz="0" w:space="0" w:color="auto"/>
        <w:left w:val="none" w:sz="0" w:space="0" w:color="auto"/>
        <w:bottom w:val="none" w:sz="0" w:space="0" w:color="auto"/>
        <w:right w:val="none" w:sz="0" w:space="0" w:color="auto"/>
      </w:divBdr>
    </w:div>
    <w:div w:id="1875533562">
      <w:bodyDiv w:val="1"/>
      <w:marLeft w:val="0"/>
      <w:marRight w:val="0"/>
      <w:marTop w:val="0"/>
      <w:marBottom w:val="0"/>
      <w:divBdr>
        <w:top w:val="none" w:sz="0" w:space="0" w:color="auto"/>
        <w:left w:val="none" w:sz="0" w:space="0" w:color="auto"/>
        <w:bottom w:val="none" w:sz="0" w:space="0" w:color="auto"/>
        <w:right w:val="none" w:sz="0" w:space="0" w:color="auto"/>
      </w:divBdr>
    </w:div>
    <w:div w:id="1878615193">
      <w:bodyDiv w:val="1"/>
      <w:marLeft w:val="0"/>
      <w:marRight w:val="0"/>
      <w:marTop w:val="0"/>
      <w:marBottom w:val="0"/>
      <w:divBdr>
        <w:top w:val="none" w:sz="0" w:space="0" w:color="auto"/>
        <w:left w:val="none" w:sz="0" w:space="0" w:color="auto"/>
        <w:bottom w:val="none" w:sz="0" w:space="0" w:color="auto"/>
        <w:right w:val="none" w:sz="0" w:space="0" w:color="auto"/>
      </w:divBdr>
    </w:div>
    <w:div w:id="1950238747">
      <w:bodyDiv w:val="1"/>
      <w:marLeft w:val="0"/>
      <w:marRight w:val="0"/>
      <w:marTop w:val="0"/>
      <w:marBottom w:val="0"/>
      <w:divBdr>
        <w:top w:val="none" w:sz="0" w:space="0" w:color="auto"/>
        <w:left w:val="none" w:sz="0" w:space="0" w:color="auto"/>
        <w:bottom w:val="none" w:sz="0" w:space="0" w:color="auto"/>
        <w:right w:val="none" w:sz="0" w:space="0" w:color="auto"/>
      </w:divBdr>
    </w:div>
    <w:div w:id="1980301740">
      <w:bodyDiv w:val="1"/>
      <w:marLeft w:val="0"/>
      <w:marRight w:val="0"/>
      <w:marTop w:val="0"/>
      <w:marBottom w:val="0"/>
      <w:divBdr>
        <w:top w:val="none" w:sz="0" w:space="0" w:color="auto"/>
        <w:left w:val="none" w:sz="0" w:space="0" w:color="auto"/>
        <w:bottom w:val="none" w:sz="0" w:space="0" w:color="auto"/>
        <w:right w:val="none" w:sz="0" w:space="0" w:color="auto"/>
      </w:divBdr>
    </w:div>
    <w:div w:id="2012249912">
      <w:bodyDiv w:val="1"/>
      <w:marLeft w:val="0"/>
      <w:marRight w:val="0"/>
      <w:marTop w:val="0"/>
      <w:marBottom w:val="0"/>
      <w:divBdr>
        <w:top w:val="none" w:sz="0" w:space="0" w:color="auto"/>
        <w:left w:val="none" w:sz="0" w:space="0" w:color="auto"/>
        <w:bottom w:val="none" w:sz="0" w:space="0" w:color="auto"/>
        <w:right w:val="none" w:sz="0" w:space="0" w:color="auto"/>
      </w:divBdr>
    </w:div>
    <w:div w:id="2021471122">
      <w:bodyDiv w:val="1"/>
      <w:marLeft w:val="0"/>
      <w:marRight w:val="0"/>
      <w:marTop w:val="0"/>
      <w:marBottom w:val="0"/>
      <w:divBdr>
        <w:top w:val="none" w:sz="0" w:space="0" w:color="auto"/>
        <w:left w:val="none" w:sz="0" w:space="0" w:color="auto"/>
        <w:bottom w:val="none" w:sz="0" w:space="0" w:color="auto"/>
        <w:right w:val="none" w:sz="0" w:space="0" w:color="auto"/>
      </w:divBdr>
    </w:div>
    <w:div w:id="2065831024">
      <w:bodyDiv w:val="1"/>
      <w:marLeft w:val="0"/>
      <w:marRight w:val="0"/>
      <w:marTop w:val="0"/>
      <w:marBottom w:val="0"/>
      <w:divBdr>
        <w:top w:val="none" w:sz="0" w:space="0" w:color="auto"/>
        <w:left w:val="none" w:sz="0" w:space="0" w:color="auto"/>
        <w:bottom w:val="none" w:sz="0" w:space="0" w:color="auto"/>
        <w:right w:val="none" w:sz="0" w:space="0" w:color="auto"/>
      </w:divBdr>
    </w:div>
    <w:div w:id="2088771392">
      <w:bodyDiv w:val="1"/>
      <w:marLeft w:val="0"/>
      <w:marRight w:val="0"/>
      <w:marTop w:val="0"/>
      <w:marBottom w:val="0"/>
      <w:divBdr>
        <w:top w:val="none" w:sz="0" w:space="0" w:color="auto"/>
        <w:left w:val="none" w:sz="0" w:space="0" w:color="auto"/>
        <w:bottom w:val="none" w:sz="0" w:space="0" w:color="auto"/>
        <w:right w:val="none" w:sz="0" w:space="0" w:color="auto"/>
      </w:divBdr>
    </w:div>
    <w:div w:id="21002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hyperlink" Target="http://www.fianileccisotti.it" TargetMode="External"/><Relationship Id="rId5" Type="http://schemas.openxmlformats.org/officeDocument/2006/relationships/hyperlink" Target="mailto:fgis044002@pec.istruzione.it" TargetMode="External"/><Relationship Id="rId4" Type="http://schemas.openxmlformats.org/officeDocument/2006/relationships/hyperlink" Target="mailto:fgis044002@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576F-E018-4DBB-B6CA-569988B1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33</TotalTime>
  <Pages>7</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Reg</vt:lpstr>
    </vt:vector>
  </TitlesOfParts>
  <Company>Olidata S.p.A.</Company>
  <LinksUpToDate>false</LinksUpToDate>
  <CharactersWithSpaces>6409</CharactersWithSpaces>
  <SharedDoc>false</SharedDoc>
  <HLinks>
    <vt:vector size="12" baseType="variant">
      <vt:variant>
        <vt:i4>4849722</vt:i4>
      </vt:variant>
      <vt:variant>
        <vt:i4>3</vt:i4>
      </vt:variant>
      <vt:variant>
        <vt:i4>0</vt:i4>
      </vt:variant>
      <vt:variant>
        <vt:i4>5</vt:i4>
      </vt:variant>
      <vt:variant>
        <vt:lpwstr>mailto:fgis044002@pec.istruzione.it</vt:lpwstr>
      </vt:variant>
      <vt:variant>
        <vt:lpwstr/>
      </vt:variant>
      <vt:variant>
        <vt:i4>65577</vt:i4>
      </vt:variant>
      <vt:variant>
        <vt:i4>0</vt:i4>
      </vt:variant>
      <vt:variant>
        <vt:i4>0</vt:i4>
      </vt:variant>
      <vt:variant>
        <vt:i4>5</vt:i4>
      </vt:variant>
      <vt:variant>
        <vt:lpwstr>mailto:fgis044002@istruzione.it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creator>I.T.C. " Tommaso LECCISOTTI "</dc:creator>
  <cp:lastModifiedBy>Lorena Di Gennaro</cp:lastModifiedBy>
  <cp:revision>32</cp:revision>
  <cp:lastPrinted>2019-10-12T09:59:00Z</cp:lastPrinted>
  <dcterms:created xsi:type="dcterms:W3CDTF">2023-09-12T14:11:00Z</dcterms:created>
  <dcterms:modified xsi:type="dcterms:W3CDTF">2023-10-05T10:47:00Z</dcterms:modified>
</cp:coreProperties>
</file>