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EC20" w14:textId="77777777" w:rsidR="001760C6" w:rsidRDefault="001760C6" w:rsidP="001760C6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03366"/>
          <w:sz w:val="20"/>
          <w:szCs w:val="20"/>
        </w:rPr>
      </w:pPr>
      <w:r>
        <w:rPr>
          <w:rStyle w:val="Enfasigrassetto"/>
          <w:rFonts w:ascii="Verdana" w:eastAsiaTheme="majorEastAsia" w:hAnsi="Verdana"/>
          <w:i/>
          <w:iCs/>
          <w:color w:val="C0392B"/>
          <w:sz w:val="30"/>
          <w:szCs w:val="30"/>
        </w:rPr>
        <w:t>Liceo delle Scienze Umane</w:t>
      </w:r>
    </w:p>
    <w:p w14:paraId="10C8479E" w14:textId="77777777" w:rsidR="001760C6" w:rsidRDefault="001760C6" w:rsidP="001760C6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20"/>
          <w:szCs w:val="20"/>
        </w:rPr>
      </w:pPr>
      <w:r>
        <w:rPr>
          <w:rFonts w:ascii="Verdana" w:hAnsi="Verdana"/>
          <w:color w:val="003366"/>
          <w:sz w:val="20"/>
          <w:szCs w:val="20"/>
        </w:rPr>
        <w:t>Il percorso del Liceo delle Scienze Umane è indirizzato allo studio delle teorie esplicative e dei fenomeni collegati alla costruzione dell’identità personale e delle relazioni umane e sociali. Guida lo studente ad approfondire e a sviluppare le conoscenze e le abilità e a maturare le competenze necessarie per cogliere la complessità e la specificità dei processi formativi. Assicura la padronanza dei linguaggi, delle metodologie e delle tecniche di indagine nel campo delle scienze umane” (Decreto del Presidente della Repubblica 89 del 2010, articolo 9 comma 1).</w:t>
      </w:r>
    </w:p>
    <w:p w14:paraId="68DEBEDF" w14:textId="77777777" w:rsidR="00876889" w:rsidRDefault="00876889"/>
    <w:sectPr w:rsidR="00876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C6"/>
    <w:rsid w:val="001760C6"/>
    <w:rsid w:val="006A0C66"/>
    <w:rsid w:val="00876889"/>
    <w:rsid w:val="00AF23BA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C9C2"/>
  <w15:chartTrackingRefBased/>
  <w15:docId w15:val="{39569B55-0A65-4C9B-A008-32E4C695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0C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RITTURAMIA">
    <w:name w:val="SCRITTURA MIA"/>
    <w:basedOn w:val="Normale"/>
    <w:link w:val="SCRITTURAMIACarattere"/>
    <w:autoRedefine/>
    <w:qFormat/>
    <w:rsid w:val="00AF23BA"/>
    <w:pPr>
      <w:spacing w:after="0" w:line="360" w:lineRule="auto"/>
    </w:pPr>
    <w:rPr>
      <w:rFonts w:ascii="Comic Sans MS" w:hAnsi="Comic Sans MS"/>
      <w:sz w:val="24"/>
      <w:szCs w:val="24"/>
    </w:rPr>
  </w:style>
  <w:style w:type="character" w:customStyle="1" w:styleId="SCRITTURAMIACarattere">
    <w:name w:val="SCRITTURA MIA Carattere"/>
    <w:basedOn w:val="Carpredefinitoparagrafo"/>
    <w:link w:val="SCRITTURAMIA"/>
    <w:rsid w:val="00AF23BA"/>
    <w:rPr>
      <w:rFonts w:ascii="Comic Sans MS" w:hAnsi="Comic Sans MS"/>
      <w:sz w:val="24"/>
      <w:szCs w:val="24"/>
    </w:rPr>
  </w:style>
  <w:style w:type="paragraph" w:customStyle="1" w:styleId="TITOLOMIO">
    <w:name w:val="TITOLO MIO"/>
    <w:basedOn w:val="Titolo2"/>
    <w:link w:val="TITOLOMIOCarattere"/>
    <w:autoRedefine/>
    <w:qFormat/>
    <w:rsid w:val="006A0C66"/>
    <w:pPr>
      <w:spacing w:line="480" w:lineRule="auto"/>
      <w:jc w:val="center"/>
    </w:pPr>
    <w:rPr>
      <w:rFonts w:ascii="Baguet Script" w:hAnsi="Baguet Script"/>
      <w:color w:val="00B050"/>
      <w:sz w:val="48"/>
    </w:rPr>
  </w:style>
  <w:style w:type="character" w:customStyle="1" w:styleId="TITOLOMIOCarattere">
    <w:name w:val="TITOLO MIO Carattere"/>
    <w:basedOn w:val="Titolo2Carattere"/>
    <w:link w:val="TITOLOMIO"/>
    <w:rsid w:val="006A0C66"/>
    <w:rPr>
      <w:rFonts w:ascii="Baguet Script" w:eastAsiaTheme="majorEastAsia" w:hAnsi="Baguet Script" w:cstheme="majorBidi"/>
      <w:color w:val="00B050"/>
      <w:sz w:val="48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0C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17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176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12510</dc:creator>
  <cp:keywords/>
  <dc:description/>
  <cp:lastModifiedBy>12510</cp:lastModifiedBy>
  <cp:revision>1</cp:revision>
  <dcterms:created xsi:type="dcterms:W3CDTF">2024-01-29T09:52:00Z</dcterms:created>
  <dcterms:modified xsi:type="dcterms:W3CDTF">2024-01-29T09:52:00Z</dcterms:modified>
</cp:coreProperties>
</file>